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a6f" w14:textId="672f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Перелески Денисовского района Костанайской области от 12 мая 2022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в целях прокладки и эксплуатации инженерных линий и сетей на земельном участке общей площадью 3,85 гектар, расположенном на территории села Перелески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Перелески"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