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93e4" w14:textId="9949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Глебовка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23 июня 2022 года № 59. Отменено решением маслихата Денисовского района Костанайской области от 8 ноября 2023 года № 64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Денисовского района Костанайской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Денисовский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Глебовка Денисовского района Костанайской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Глебовка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Глебовка Денисовского района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Глебовка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Глебовка Денисовского района.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Глебовка Денисовского района, в границах которого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Глебовка Денисовского района подразделяется на участки (улицы).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Глебовка Денисовского района.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Глебовка Денисовского района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сообщества, в пределах села организуется акимом села Глебовка Денисовского района.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Глебовка Денисовского района,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Глебовка Денисовского района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Глебовка Денисовского района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села Глебовка Денисовского района в соответствии с количественным составом, утвержденным районным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Глебовка Денисовского района.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Глебовка Денисовского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Глебовка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Центральная села Глебовка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Школьная села Глебовка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Новостройка села Глебовка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Молодежная села Глебовка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Гагарина села Глебовка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Набережная села Глебовка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