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ee78" w14:textId="497e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апреля 2014 года № 226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илютинка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января 2022 года № 119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илютинка Житикаринского района Костанайской области" от 23 апреля 2014 года № 226 (зарегистрированное в Реестре государственной регистрации нормативных правовых актов под № 48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села Милютинка Житикаринского района Костанайской области согласно приложению 1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для участия в сходе местного сообщества села Милютинка Житикаринского района Костанайской области согласно приложению 2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Милютинка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для участия в сходе местного сообщества села Милютинка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апреля 2014 года № 226", "Приложение к решению маслихата от 23 апреля 2014 года № 226" заменить словами "Приложение 1 к решению маслихата от 23 апреля 2014 года № 226" и "Приложение 2 к решению маслихата от 23 апреля 2014 года № 226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б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Милютинка Житикаринского района Костанайской области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Милютинка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Милютинк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Милютинка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Милютинк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а Милютинк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Милютинка или уполномоченным им лицо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Милютинка или уполномоченное им лицо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Милютинк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Милютинка Житикарин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Милю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