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23ed" w14:textId="a2223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29 апреля 2022 года № 131.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для проведения операций по разведке полезных ископаемых на земельные участки общей площадью 11,4 гектара расположенные на территории Житикаринского района села Забеловка (за пределами черты населенного пункта) сроком до 15 марта 2023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со дня подписания настоящего постановления направление его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в порядке установленном законодательством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