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30d0" w14:textId="18a3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Забеловка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Забеловка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123 008,0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119 898,0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123 801,7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Забеловка на 2023 год, предусмотрен в сумме 13 478,0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Забеловка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Забеловка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офисной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Забеловка;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технической документации на средний ремонт улиц села Забеловка;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ведомственной экспертизы технической документации на средний ремонт улиц села Забеловка;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детской площадки в селе Забеловка;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монтаж уличного освещения улиц села Забеловка;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по установке скотомогильника в селе Забеловка.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06.10.2023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Забеловка Житикаринского района на 2023 год предусмотрены целевые текущие трансферты из областного бюджета,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улиц Правонабережная, Степная, Октябрьская и Победы села Забеловка Житикаринского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решением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села Забеловка, не подлежащих секвестру не установлен.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