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14c89" w14:textId="e114c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на земельные участки</w:t>
      </w:r>
    </w:p>
    <w:p>
      <w:pPr>
        <w:spacing w:after="0"/>
        <w:ind w:left="0"/>
        <w:jc w:val="both"/>
      </w:pPr>
      <w:r>
        <w:rPr>
          <w:rFonts w:ascii="Times New Roman"/>
          <w:b w:val="false"/>
          <w:i w:val="false"/>
          <w:color w:val="000000"/>
          <w:sz w:val="28"/>
        </w:rPr>
        <w:t>Постановление акимата Житикаринского района Костанайской области от 13 декабря 2022 года № 286</w:t>
      </w:r>
    </w:p>
    <w:p>
      <w:pPr>
        <w:spacing w:after="0"/>
        <w:ind w:left="0"/>
        <w:jc w:val="both"/>
      </w:pPr>
      <w:bookmarkStart w:name="z4"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71-1</w:t>
      </w:r>
      <w:r>
        <w:rPr>
          <w:rFonts w:ascii="Times New Roman"/>
          <w:b w:val="false"/>
          <w:i w:val="false"/>
          <w:color w:val="000000"/>
          <w:sz w:val="28"/>
        </w:rPr>
        <w:t xml:space="preserve"> Земельного кодекса Республики Казахстан акимат Житикаринского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Установить товариществу с ограниченной ответственностью "Джаркульское" публичный сервитут сроком до 23 декабря 2027 года на земельные участки "Сарыобинское" общей площадью 854,5282 гектара (месторождение Сарыобинское), расположенные на территории Житикаринского района для проведения операций по разведке полезных ископаемых,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Государственному учреждению "Отдел земельных отношений акимата Житикаринского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Житикаринского района Костанайской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действии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Житикаринского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Утегенов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286</w:t>
            </w:r>
          </w:p>
        </w:tc>
      </w:tr>
    </w:tbl>
    <w:bookmarkStart w:name="z16" w:id="7"/>
    <w:p>
      <w:pPr>
        <w:spacing w:after="0"/>
        <w:ind w:left="0"/>
        <w:jc w:val="left"/>
      </w:pPr>
      <w:r>
        <w:rPr>
          <w:rFonts w:ascii="Times New Roman"/>
          <w:b/>
          <w:i w:val="false"/>
          <w:color w:val="000000"/>
        </w:rPr>
        <w:t xml:space="preserve"> Перечень земельных участков, на которые устанавливаются публичный сервитут товариществу с ограниченной ответственностью "Джаркульское"</w:t>
      </w:r>
    </w:p>
    <w:bookmarkEnd w:id="7"/>
    <w:bookmarkStart w:name="z17" w:id="8"/>
    <w:p>
      <w:pPr>
        <w:spacing w:after="0"/>
        <w:ind w:left="0"/>
        <w:jc w:val="both"/>
      </w:pPr>
      <w:r>
        <w:rPr>
          <w:rFonts w:ascii="Times New Roman"/>
          <w:b w:val="false"/>
          <w:i w:val="false"/>
          <w:color w:val="000000"/>
          <w:sz w:val="28"/>
        </w:rPr>
        <w:t>
      1. Земельный участок площадью 87,9598 гектара, расположенный на территории села Тимирязево Муктикольского сельского округа (за пределами черты населенного пункта).</w:t>
      </w:r>
    </w:p>
    <w:bookmarkEnd w:id="8"/>
    <w:bookmarkStart w:name="z18" w:id="9"/>
    <w:p>
      <w:pPr>
        <w:spacing w:after="0"/>
        <w:ind w:left="0"/>
        <w:jc w:val="both"/>
      </w:pPr>
      <w:r>
        <w:rPr>
          <w:rFonts w:ascii="Times New Roman"/>
          <w:b w:val="false"/>
          <w:i w:val="false"/>
          <w:color w:val="000000"/>
          <w:sz w:val="28"/>
        </w:rPr>
        <w:t>
      2. Земельный участок площадью 766,5684 гектара, расположенного на территории села Степное (за пределами черты населенного пункта).</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