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c282" w14:textId="730c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83 "О районном бюджете Карабалыкского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2022 года № 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2022-2024 годы" от 27 декабря 2021 года № 83 (зарегистрировано в Реестре государственной регистрации нормативных правовых актов за № 162398),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5 058 508,1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1 596 319,0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12 802,0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8 773,0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3 440 614,1 тысяч тенге, в том числе субвенция из областного бюджета – 1 958 632,0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5 145 323,9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29 923,0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128 646,0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98 723,0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44 356,6 тысяч тенге, в том числе: приобретение финансовых активов – 44 356,6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-161 095,4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161 095,4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2022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5058508,1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3440602,8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5145323,9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362349,5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226988,1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2702487,5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-161095,4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