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6cb4" w14:textId="6c36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июня 2022 года № 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Карабалыкского района"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Карабалыкского района" (далее -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организации: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"Карабалыкский районный Дом культуры" отдела культуры и развития языков акимата Карабалыкского района;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"Карабалыкская районная централизованная библиотечная система" отдела культуры и развития языков акимата Карабалыкского района;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Карабалыкского района".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 –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акимата Карабалыкского района" и другими актами, предусмотренными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акимата Карабалыкского района" утверждаются в соответствии с действующим законодательством.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Карабалыкский район, поселок Карабалык, улица Космонавтов, 33.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культуры и развития языков акимата Карабалыкского района".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политики, направленной на предоставление качественных и доступных услуг в области культуры;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свободного доступа к культурным ценностям;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инфраструктуры и укрепление материально- технической базы государственных организаций культуры;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социально - коммуникативных и консолидирующих функций государственного языка.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а также осуществлять иные права в сферах культуры и развития языков, не противоречащие законодательству;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района;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формированию бюджета на содержание учреждений и предприятий культуры;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и сохранностью имущества подведомственных организаций;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осуществляет выполнение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района по созданию, реорганизации, ликвидации государственных организаций культуры и развития языков района в установленном законодательством Республики Казахстан порядке;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подведомственных организаций культуры и развития языков района по развитию культурно-досуговой, библиотечной деятельности и развития языков, оказывает методическую и консультативную помощь;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проведение социально – значимых, зрелищных культурно-массовых мероприятий на уровне района в области культуры;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мероприятий, направленных на развитие государственного и других языков;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выявлению, учету, охране и использованию, мониторингу состояния объектов историко-культурного наследия в пределах компетенции Отдела;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рамках установленной законодательством Республики Казахстан компетенции в сферах культуры и развития языков;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разъяснительную работу по недопущению дискриминации граждан по языковому принципу.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Карабалыкского района Костанайской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Карабалыкского района" задач и осуществление им своих полномочий.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 Отдела и руководителей подведомственных организаций;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и руководителей подведомственных организаций в соответствии с действующим законодательством;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Отдела;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своей компетенции и дает указания, обязательные для исполнения работниками Отдела и руководителями подведомственных организаций;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поощрения, оказания материальной помощи и налагает дисциплинарные взыскания на работников Отдела и руководителей подведомственных организаций;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органа;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непринятие мер по противодействию коррупции;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 и представителей юридических лиц;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рамках установленной законодательством Республики Казахстан компетенции.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