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349fd" w14:textId="82349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2021 года № 86 "О районном бюджете Карасуского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24 марта 2022 года № 109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Карасуского района на 2022-2024 годы" от 28 декабря 2021 года № 86 (зарегистрировано в Реестре государственной регистрации нормативных правовых актов под № 26317)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Карасуского района на 2022-2024 годы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6 092 273,0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1 906 564,0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15 385,0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5 781,0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4 164 543,0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6132383,4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50 734,0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82 701,0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31 967,0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- 90 844,4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90 844,4 тысячи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6132383,4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906745,6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2993803,5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2993803,5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2993803,5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-90844,4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