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09bf" w14:textId="dc10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92 "О бюджетах сел и сельских округов Карасуского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сентября 2022 года № 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Карасуского района на 2022-2024 годы" от 29 декабря 2021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Жалгыскан на 2022-2024 годы согласно приложениям 4, 5 и 6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–22 348,0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–1 743,0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–20 605,0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25 155,4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- 2 807,4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2 807,4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Жамбылского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31 256,7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8 548,7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22 708,0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33 903,8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- 2 647,1 тысяча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2647,1 тысяча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Карамырзинского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19 968,0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2 896,0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17 072,0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–20 708,5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- 740,5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253 084,2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22 399,0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–374,0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230 311,2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257 968,3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- 4 884,1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4 884,1 тысяча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Новопавловка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27 780,0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1 738,0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–0,0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26 042,0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28 146,6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- 366,6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366,6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Челгашинского сельского округа на 2022-2024 годы согласно приложениям 34, 35 и 36 к настоящему решению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27 442,0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–11 127,0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–0,0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16 315,0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–30 999,7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- 3 557,7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3 557,7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Черняевского сельского округа на 2022-2024 годы согласно приложениям 37, 38 и 39 к настоящему решению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26 141,0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1 549,0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24 592,0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27 008,8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- 867,8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–867,8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1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2022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2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3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4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5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2022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6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2022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6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2022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