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35f4" w14:textId="1ce3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Айдарлинского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55011,0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4 340,0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50493,0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Айдарлинского сельского округа предусмотрен объем субвенций, передаваемых из районного бюджета на 2023 год в сумме 23 181,0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