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6cf7" w14:textId="0ac6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75 "О бюджетах села, сельских округов Мендыкаринского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ноября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2022 - 2024 годы" от 31 декабря 2021 года № 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- 162 532,1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- 24 269,0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- 138 084,1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- 166 448,6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3 916,5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- 3 916,5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2022 год в сумме 71 633,0 тысяч тенге и целевые текущие трансферты в сумме 48 517,1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2022 - 2024 годы согласно приложениям 4, 5 и 6 соответственно, в том числе на 2022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- 127 343,5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- 2 070,0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- 125 273,5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- 129 003,6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1 660,1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- 1 660,1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2022 год в сумме 23 827,0 тысяч тенге и целевые текущие трансферты в сумме 101 446,5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2022 - 2024 годы согласно приложениям 7, 8 и 9 соответственно, в том числе на 2022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- 132 998,2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- 131 965,2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- 133 368,4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370,2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- 370,2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2022 год в сумме 18 749,0 тысяч тенге и целевые текущие трансферты в сумме 113 216,2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2022 - 2024 годы согласно приложениям 10, 11 и 12 соответственно, в том числе на 2022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- 22 667,0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- 1 551,0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- 44,0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- 21 072,0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- 23 041,3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374,3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- 374,3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2022 год в сумме 18 440,0 тысяч тенге и целевые текущие трансферты в сумме 2 632,0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2022 - 2024 годы согласно приложениям 13, 14 и 15 соответственно, в том числе на 2022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- 25 629,0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- 1 668,0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- 26 168,9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539,9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- 539,9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2022 - 2024 годы согласно приложениям 16, 17 и 18 соответственно, в том числе на 2022 год в следующих объемах: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- 23 540,3 тысяч тенге, в том числе по: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- 1 970,0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- 21 565,3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- 25 037,0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1 496,7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- 1 496,7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2022 год в сумме 16 927,0 тысяч тенге и целевые текущие трансферты в сумме 4 638,3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2022 - 2024 годы согласно приложениям 19, 20 и 21 соответственно, в том числе на 2022 год в следующих объемах: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- 27 222,1 тысяч тенге, в том числе по: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- 1 718,0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- 25 504,1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- 28 239,5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1 017,4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- 1 017,4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2022 год в сумме 25 094,0 тысяч тенге и целевые текущие трансферты в сумме 410,1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2022 - 2024 годы согласно приложениям 22, 23 и 24 соответственно, в том числе на 2022 год в следующих объемах: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- 272 006,5 тысяч тенге, в том числе по: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- 6 226,0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- 265 580,5 тысяч тенге;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- 275 113,8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3 107,3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- 3 107,3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2022 год в сумме 26 156,0 тысяч тенге и целевые текущие трансферты в сумме 239 424,5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2022 - 2024 годы согласно приложениям 25, 26 и 27 соответственно, в том числе на 2022 год в следующих объемах: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- 65 959,2 тысяч тенге, в том числе по: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- 6 481,0 тысяч тенге;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- 166,0 тысяч тенге;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- 59 312,2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- 68 539,0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2 579,8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-2 579,8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2022 год в сумме 30 972,0 тысяч тенге и целевые текущие трансферты в сумме 28 340,2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2022 - 2024 годы согласно приложениям 28, 29 и 30 соответственно, в том числе на 2022 год в следующих объемах: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- 85 392,8 тысяч тенге, в том числе по: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- 3 434,0 тысяч тенге;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- 288,0 тысяч тенге;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- 81 670,8 тысяч тенге;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- 95 843,9 тысяч тенге;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10 451,1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- 10 451,1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2022 год в сумме 15 558,0 тысяч тенге и целевые текущие трансферты в сумме 66 112,8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2022 - 2024 годы согласно приложениям 31, 32 и 33 соответственно, в том числе на 2022 год в следующих объемах: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- 21 902,0 тысяч тенге, в том числе по: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- 1 148,0 тысяч тенге;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- 79,0 тысяч тенге;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- 20 675,0 тысяч тенге;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- 22 037,2 тысяч тенге;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135,2 тысяч тенге;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- 135,2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