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1aca" w14:textId="f7d1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Златоуст Сарыкольского района Костанай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января 2022 года № 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Златоуст Сарыколь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96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13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18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8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Златоуст на 2022 год предусмотрен объем субвенций, передаваемых из районного бюджета, в сумме 19 585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Златоуст на 2022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 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