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8a17" w14:textId="7708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Тобол, сельских округов района Беимбета Майлина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декабря 2022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Тобол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95 819,1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32 927,0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62 168,1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98 036,2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-2 217,1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2 217,1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Тобол предусмотрен объем субвенций, передаваемых из районного бюджета на 2023 год в сумме 50 689,0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Асенкритовского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73 058,2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10 756,0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62 302,2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73 058,3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Асенкритовского сельского округа предусмотрен объем субвенций, передаваемых из районного бюджета на 2023 год в сумме 32 482,0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29 757,1 тысяч тенге, в том числе по: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8 213,0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381,0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21 113,1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29 877,3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Белинского сельского округа предусмотрен объем субвенций, передаваемых из районного бюджета на 2023 год в сумме 18 921,0 тысяч тенге.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256 853,8 тысяч тенге, в том числе по: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17 338,0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239 515,8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260 825,5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-3 971,7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3 971,7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Калининского сельского округа предусмотрен объем субвенций, передаваемых из районного бюджета на 2023 год в сумме 28 023,0 тысяч тенге.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59 305,4 тысяч тенге, в том числе по: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11 540,0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47 765,4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59 305,4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Майского сельского округа предусмотрен объем субвенций, передаваемых из районного бюджета на 2023 год в сумме 28 249,0 тысяч тенге.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Набережного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58 492,8 тысяч тенге, в том числе по: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7 067,0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172,0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51 191,8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59 602,8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-1 110,0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1 110,0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Набережного сельского округа предусмотрен объем субвенций, передаваемых из районного бюджета на 2023 год в сумме 25 794,0 тысяч тенге.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Новоильиновского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208 534,2 тысяч тенге, в том числе по: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12 969,0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170,0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195 395,2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210 907,3 тысяч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-2 373,1 тысяч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2 373,1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Новоильиновского сельского округа предусмотрен объем субвенций, передаваемых из районного бюджета на 2023 год в сумме 31 237,0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Павловского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34 663,3 тысяч тенге, в том числе по: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4 012,0 тысяч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172,0 тысяч тенге;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30 479,3 тысяч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34 663,3 тысяч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Павловского сельского округа предусмотрен объем субвенций, передаваемых из районного бюджета на 2023 год в сумме 26 710,0 тысяч тенге.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Әйет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304 624,8 тысяч тенге, в том числе по: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306 260,7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района Беимбета Майлина Костанайской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сельского округа Әйет предусмотрен объем субвенций, передаваемых из районного бюджета на 2023 год в сумме 74 545,0 тысяч тенге.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2023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2023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2025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2023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6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2025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6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2023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7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7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2025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8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239 515,8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8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9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9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0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0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2025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1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2023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неметариальных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1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2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Набережного сельского округа на 2025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2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2023 год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3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3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2025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2023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Беимбета Майлина Костанайской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2023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района Беимбета Майлина Костанайской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6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2025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