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4dd1" w14:textId="ded4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24 марта 2022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Узункольского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Узункольского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Узункольского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Узункольского района"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Узункольского района"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Узункольского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мобилизационной подготовке и мобилизации",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Узункольского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Узункольского района"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Узункольского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"Аппарат акима Узункольского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Узункольского района", правовыми актами акима Узункольского района,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мобилизационной подготовке и мобилизации",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актами Президента и Правительства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"Аппарат акима Узункольского района" утверждаются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лица:111800, Республика Казахстан, Костанайская область, Узункольский район, село Узунколь, улица Мусрепова, дом 14.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Узункольского района".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Узункольского района"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Узункольского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Узункольского района".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Узункольского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информационно-аналитическую, организационно-правовую и материально-техническую деятельность акима и акимата района;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дача необходимых поручений руководителям организаций, расположенных на территории района, по вопросам своей компетенции;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права и обязанности в соответствии с законодательством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анализа состояния исполнительской дисциплины в структурных подразделениях государственного учреждения "Аппарат акима Узункольского района", исполнительных органах, финансируемых из местного бюджета;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планирование проведения заседаний акимата, совещаний, семинаров и других мероприятий, организация их подготовки и проведение, по предложению членов акимата и руководителей исполнительных органов, финансируемых из местного бюджета, составляет ежеквартальный перечень вопросов для рассмотрения на заседаниях акимата;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Узункольского района;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обеспечение подготовки проектов постановлений акимата, решений и распоряжений акима, приказов руководителя государственного учреждения "Аппарат акима Узункольского района";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взаимодействия и координации деятельности органов государственного управления, подчиненных акиму района;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предложений акиму и акимату района об изменении, приостановлении, прекращении, отмене противоречащих действующему законодательству актов акима и акимата;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поддержки и развития интернет - ресурса 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мониторинга кадров аппарата акима района и исполнительных органов, финансируемых из местного бюджета;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регистрации актов, изданных акимом и акиматом;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надлежащего оформления и рассылки актов акима и акимата;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координации организационной и информационной связи акима района с местными органами государственной власти;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ежемесячной подготовки справочного материала о состоянии работы в сфере оказания государственных услуг в уполномоченный орган;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внутреннего контроля за качеством оказания государственных услуг;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бесперебойной работы, пополнение актуальной информацией интернет-ресурса акимата района и блога акима района;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технического обслуживания информационной системы "ЕСЭДО" облачный документооборот;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документационного обеспечения,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приема, регистрацию и учет обращений физических и юридических лиц, организация личного приема физических лиц и представителей юридических лиц акимом района, заместителями акима района и руководителем государственного учреждения "Аппарат акима Узункольского района";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рассмотрением обращений физических и юридических лиц, направленных государственным органом;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своевременного предоставления отчетности по вопросам работы с обращениями физических и юридических лиц по аппарату акима района, а также по местным исполнительным органам района;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со служебной информацией ограниченного распространения "Для служебного пользования" (ДСП);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внедрения, функционирования и работы ИС "Единый электронный архив документов";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приема заявлений на предоставление государственных услуг, поступивших нарочно, а также посредством веб-портала "электронного правительства" ИС "Е-лицензирование";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мониторинга и анализа поступающих обращений физических и юридических лиц;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внутреннего анализа коррупционных рисков в деятельности государственного учреждения "Аппарата акима Узункольского района";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представление в установленном порядке интересы акима, аппарата акима в суде, а также в других организациях при рассмотрении правовых вопросов;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правового мониторинга нормативных правовых актов акимата района акима района и акимов сел и сельских округов в порядке, установленном законодательством Республики Казахстан;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занятий в школе правовых знаний;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привлечение в установленном порядке работников других структурных подразделений аппарата акима, отделов акимата, аппаратов акимов поселков, сельского округа и сел для разработки проектов нормативных правовых актов, правовых актов акима, акимата и иных документов государственного органа по правовым вопросам, а также приведение нормативных правовых актов в соответствие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мониторинга кадров аппарата акима района и исполнительных органов, финансируемых из местного бюджета;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организации проведения конкурсов на занятие вакантных административных государственных должностей;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организации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организации деятельности единой комиссии по оценке деятельности государственных служащих местных исполнительных органов района;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организации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и обеспечение в пределах соответствующих административно-территориальных единиц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органы, предоставление по решению Правительства Республики Казахстан для нужд обороны находящуюся в их управлении районную коммунальную собственность в период мобилизации, военного положения и в военное время;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разработка, согласование с акиматами областей, городов республиканского значения, столицы и утверждение мобилизационного плана административно-территориальных единиц, а также проведение мероприятий по мобилизационной подготовке в пределах соответствующих административно-территориальных единиц;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 сфере гражданской защиты осуществление ликвидации последствий чрезвычайных ситуаций местного масштаба на территории соответствующей административно-территориальной единицы, а также совместно с территориальными подразделениями ведомства уполномоченного органа обеспечение их предупреждении и ликвидации;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 сфере гражданской защиты осуществление мероприятий по защите населения и территорий от чрезвычайных ситуаций техногенного характера, возникших в результате совершенного акта терроризма, а также принятие участия в ликвидации его последствий;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внесение представления к награждению граждан государственными наградами Президенту Республики Казахстан, а также внесении представления к награждению граждан почетной грамотой акиму области и внесении представления о награждении граждан грамотой акиму района;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осуществление регистрации актов гражданского состояния и внесение сведений о регистрации в Государственную базу данных о физических лицах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формирование индивидуального идентификационного номера при выдаче свидетельств о рождении;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иных функций в соответствии с законодательством Республики Казахстан.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акима Узункольского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Узункольского района" задач и осуществление им своих функций.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"Аппарат акима Узункольского района" назначается на должность и освобождается от должности акимом Узункольского района.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 "Аппарат акима Узункольского района":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государственное учреждение "Аппарат акима Узункольского района" в государственных органах, иных организациях независимо от форм собственности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"Аппарат акима Узункольского района";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"Аппарат акима Узункольского района", и несет персональную ответственность за принятие ненадлежащих антикоррупционных мер;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"Аппарат акима Узункольского района" и несет персональную ответственность за выполнение возложенных задач и функций;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на работников государственного учреждения "Аппарат акима Узункольского района", осуществляющих техническое обслуживание и обеспечивающих функционирование государственного учреждения "Аппарат акима Узункольского района" и не являющихся государственными служащими, вопросы трудовых отношений которых отнесены к его компетенции;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законодательством Республики Казахстан по вопросам, отнесенным к его компетенции.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устанавливается в соответствии с регламентом работы государственного учреждения "Аппарат акима Узункольского района", утвержденного приказом первого руководителя государственного учреждения "Аппарат акима Узункольского района".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государственного учреждения "Аппарат акима Узункольского района" в период его отсутствия осуществляется лицом, его замещающим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Государственное учреждение "Аппарат акима Узункольского района" возглавляется руководителем аппарата, назначаемым на должность и освобождаемым от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Государственное учреждение "Аппарат акима Узункольского района"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"Аппарат акима Узункольского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акима Узункольского района", относится к коммунальной собственности.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"Аппарат акима Узункольского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государственного учреждения "Аппарат акима Узункольского района"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</w:t>
      </w:r>
      <w:r>
        <w:rPr>
          <w:rFonts w:ascii="Times New Roman"/>
          <w:b w:val="false"/>
          <w:i w:val="false"/>
          <w:color w:val="000000"/>
          <w:sz w:val="28"/>
        </w:rPr>
        <w:t xml:space="preserve">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