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f7b2" w14:textId="8f2f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21 января 2022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19), 20) и 21)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присваивает первые и очередные специальные звания лицам рядового и младшего начальствующего состава, очередные специальные звания лицам среднего начальствующего состава органов гражданской защиты до капитана гражданской защиты включительно, очередные воинские звания военнослужащим офицерского состава до подполковника включительно;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присваивает (подтверждает) классную квалификацию сотрудникам и военнослужащим Департамента и Служб пожаротушения и аварийно-спасательных работ;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вносит в Министерство представления о присвоении первых специальных званий среднего и старшего начальствующего состава, очередных специальных званий старшего начальствующего состава и зачислении в кадры органов гражданской защиты, первого воинского звания офицерского состава;";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Республика Казахстан, индекс 030006, Актюбинская область, город Актобе, улица Н. Кобландина, дом 7.";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Республика Казахстан, индекс 161200, Туркестанская область, город Туркестан, микрорайон Жана кала, улица 32, здание 16.".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обеспечить в установленном законодательством Республики Казахстан порядке: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