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6103" w14:textId="36e6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Аксу от 26 мая 2022 года № 387/3 “Об утверждении Положения о государственном учреждении “Отдел архитектуры и градостроительства города Аксу”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8 сентября 2022 года № 662/5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мая 2022 года № 387/3 “Об утверждении Положения о государственном учреждении “Отдел архитектуры и градостроительства города Аксу” внести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государственном учреждении “Отдел архитектуры и градостроительства города Аксу”, утвержденным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“18-1) вправе при наличии средств из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пункту;”.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Зенова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"8"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662/5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дополнения в постановление акимата города Аксу от 26 мая 2022 года № 387/3 “Об утверждении Положения о государственном учреждении “Отдел архитектуры и градостроительства города Аксу”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18-1) вправе при наличии средств из местного бюджета осуществлять организацию и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населенному пункту.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