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eabf" w14:textId="2cd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ноября 2022 года № 196/7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2022-2024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6434205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27252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