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1dd8" w14:textId="39c1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2021 года № 1/15 "О бюджете сельских округов района Тереңкөл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22 апреля 2022 года № 1/21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2022-2024 годы" от 29 декабря 2021 года № 1/15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Бобровского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89 292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Верненского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Воскресенского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Калиновского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Октябрьского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4 474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38 205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Песчанского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153 474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Федоровского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 целевые текущие трансферты на 2022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246 028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тысячи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6 687 тысяч тенге – на освещение улиц сельских населенных пунктов.";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