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1685" w14:textId="94f1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Майского сельского округа Майского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26 декабря 2022 года № 4/24.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Майского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2 168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43 399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Майского сельского округа на 2023 год объем субвенций, передаваемых из районного бюджета в общей сумме 34 473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социального обеспечения,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2023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