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ec36" w14:textId="7fae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Майского района от 12 июля 2018 года № 6/33 "Об утверждении регламента собрания местного сообщества сел и сельских округов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10 февраля 2022 года № 10/13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Майского района,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12 июля 2018 года № 6/33 "Об утверждении регламента собрания местного сообщества сел и сельских округов Майского района" (зарегистрировано в Реестре государственной регистрации нормативных правовых актов за № 6028)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Настоящий Регламент собрания местного сообщества сел, сельских округов Майского района (далее -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- Закон), приказом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сел, сельских округов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сел, сельских округов по управлению коммунальной собственностью сел, сельских округов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сел, сельских округов для дальнейшего внесения в районную избирательную комиссию для регистрации в качестве кандидата в акимы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сел, сельских округов, за исключением случаев, когда протокол содержит решение собрания местного сообщества об инициировании вопроса о прекращении полномочий акима сел,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сел, сельских округов подписывается председателем и секретарем собрания и по окончанию собрания незамедлительно передается на рассмотрения в маслихат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Решения, принятые собранием, рассматриваются акимами сел, сельских округов в срок не более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сел, сельских округов, вопрос разрешается вышестоящим акимом после его предварительного обсуждения на заседании маслихата района.".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