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597" w14:textId="fee0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2022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и действует до 31.12.2025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бюджетам районов на 2023 год в сумме 17 086 266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1 214 656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1 488 172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1 425 691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1 243 725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1 564 730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1 693 806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1 179 941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1 219 828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743 198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774 277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1 179 752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2 031 812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1 326 678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в бюджеты районов на 2024 год в сумме 18 110 303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1 389 953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1 392 392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1 824 190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1 698 639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1 874 277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2 075 694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1 175 278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1 486 281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589 525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355 711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1 045 216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1 909 127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1 294 020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 на 2025 год в сумме 18 960 282 тысячи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1 276 688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1 724 477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1 798 265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1 420 623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1 861 038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2 109 473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1 807 976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1 176 625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897 504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307 144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1 091 838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1 576 267 тысячи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1 912 364 тысячии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расходах местных бюджетов минимальные объемы бюджетных средств по направлению,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 и действует до 31 декабря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пропаганду здорового образа жизни на 2023-2025 годы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закуп вакцин и других иммунобиологических препаратов на 2023-2025 годы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затрат для организаций, оказывающих амбулаторно-поликлиническую помощь и стационарную помощь в рамках гарантированного объема бесплатной медицинской помощи и в системе обязательного социального медицинского страхования на 2023-2025 годы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медицинской техники для организаций, оказывающих стационарную и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районных больниц современными компьютерными томографами, рентген аппаратами, а также родильных домов, отделений реанимаций и интенсивной терапии, медицинских и фельдшерско-акушерских пунктов, врачебных амбулаторий в рамках Национального проекта "Качественное и доступное здравоохранения для каждого гражданина "Здоровая нация"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медицинской техники и санитарного автотранспорта в рамках Комплексного плана социального- экономического развития Северо-Казахстанской области на 2021-2025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капитальных ремонтов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капитальный и средний ремонт автомобильных дорог областного, районного значения и улиц сельских населенных пунктов на 2023-2025 годы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19 672 558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 – ел бесігі" на 2023-2025 годы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