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64ab" w14:textId="ff46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июля 2022 года № 20-5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26160)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10 016 369,9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8 413 407,2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10 758 685,5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- 790 063,6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790 063,6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661 171,9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10 016 369,9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 финансируемыми из бюджета (сметы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 финансируемыми из бюджета (сметы расходов) Национального 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10 758 685,5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строительства, жилищно- коммунального хозяйства, пассажирского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политики, культуры, развития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