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e271" w14:textId="52d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2022 года № 25-12.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Салкынкольского сельского округа района имени Габита Мусрепова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37 131,4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2 081,2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34 781,4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37 545,7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- 414,3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000000"/>
          <w:sz w:val="28"/>
        </w:rPr>
        <w:t>№ 3-</w:t>
      </w:r>
      <w:r>
        <w:rPr>
          <w:rFonts w:ascii="Times New Roman"/>
          <w:b w:val="false"/>
          <w:i w:val="false"/>
          <w:color w:val="ff0000"/>
          <w:sz w:val="28"/>
        </w:rPr>
        <w:t xml:space="preserve">31 (вводится в действие с 01.01.2023); от 11.12.2023 </w:t>
      </w:r>
      <w:r>
        <w:rPr>
          <w:rFonts w:ascii="Times New Roman"/>
          <w:b w:val="false"/>
          <w:i w:val="false"/>
          <w:color w:val="00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Салкынкольского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находящихся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Поступлениями в бюджеты сельского округа от продажи основного капитала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бюджетной субвенции, передаваемой из районного бюджета в бюджет Салкынкольского сельского округа, составляет 18 617 тысяч тенге.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25-12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Салкынкольского сельского округа района имени Габита Мусрепова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23.05.2023 </w:t>
      </w:r>
      <w:r>
        <w:rPr>
          <w:rFonts w:ascii="Times New Roman"/>
          <w:b w:val="false"/>
          <w:i w:val="false"/>
          <w:color w:val="ff0000"/>
          <w:sz w:val="28"/>
        </w:rPr>
        <w:t>№ 3-</w:t>
      </w:r>
      <w:r>
        <w:rPr>
          <w:rFonts w:ascii="Times New Roman"/>
          <w:b w:val="false"/>
          <w:i w:val="false"/>
          <w:color w:val="ff0000"/>
          <w:sz w:val="28"/>
        </w:rPr>
        <w:t xml:space="preserve">31 (вводится в действие с 01.01.2023); от 11.12.2023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25-12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Салкынкольского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25-12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Салкынкольского сельского округа района имени Габита Мусрепова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