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708d" w14:textId="4f77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внутренней политики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7 июля 2022 года № 159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№590 "О некоторых вопросах организации деятельности государственных органов и их структурных подразделений",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Положение о коммунальном государственном учреждении "Отдел внутренней политики акимата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внутренней политики акимата Есильского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Северо-Казахстанской области, коммунального государственного учреждения отдела внутренней политики акимата Есильского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 в установленном законодательством сроки.</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"07"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w:t>
            </w:r>
          </w:p>
        </w:tc>
      </w:tr>
    </w:tbl>
    <w:bookmarkStart w:name="z18" w:id="7"/>
    <w:p>
      <w:pPr>
        <w:spacing w:after="0"/>
        <w:ind w:left="0"/>
        <w:jc w:val="left"/>
      </w:pPr>
      <w:r>
        <w:rPr>
          <w:rFonts w:ascii="Times New Roman"/>
          <w:b/>
          <w:i w:val="false"/>
          <w:color w:val="000000"/>
        </w:rPr>
        <w:t xml:space="preserve"> ПОЛОЖЕНИЕ о коммунальном государственном учреждении "Отдел внутренней политики акимата Есильского района Северо-Казахстанской области"</w:t>
      </w:r>
    </w:p>
    <w:bookmarkEnd w:id="7"/>
    <w:bookmarkStart w:name="z19" w:id="8"/>
    <w:p>
      <w:pPr>
        <w:spacing w:after="0"/>
        <w:ind w:left="0"/>
        <w:jc w:val="left"/>
      </w:pPr>
      <w:r>
        <w:rPr>
          <w:rFonts w:ascii="Times New Roman"/>
          <w:b/>
          <w:i w:val="false"/>
          <w:color w:val="000000"/>
        </w:rPr>
        <w:t xml:space="preserve"> с. Явленка</w:t>
      </w:r>
    </w:p>
    <w:bookmarkEnd w:id="8"/>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xml:space="preserve">
      1. Коммунальное государственное учреждение "Отдел внутренней политики акимата Есильского района Северо-Казахстанской области" (далее – Отдел) является государственным органом Республики Казахстан, осуществляющим руководство в сфере реализации государственной внутренней и молодежной политики на территории Есильского района Северо-Казахстанской области. </w:t>
      </w:r>
    </w:p>
    <w:bookmarkEnd w:id="10"/>
    <w:bookmarkStart w:name="z22" w:id="11"/>
    <w:p>
      <w:pPr>
        <w:spacing w:after="0"/>
        <w:ind w:left="0"/>
        <w:jc w:val="both"/>
      </w:pPr>
      <w:r>
        <w:rPr>
          <w:rFonts w:ascii="Times New Roman"/>
          <w:b w:val="false"/>
          <w:i w:val="false"/>
          <w:color w:val="000000"/>
          <w:sz w:val="28"/>
        </w:rPr>
        <w:t>
      2. Отдел имеет подведомственною организацию:</w:t>
      </w:r>
    </w:p>
    <w:bookmarkEnd w:id="11"/>
    <w:bookmarkStart w:name="z23" w:id="12"/>
    <w:p>
      <w:pPr>
        <w:spacing w:after="0"/>
        <w:ind w:left="0"/>
        <w:jc w:val="both"/>
      </w:pPr>
      <w:r>
        <w:rPr>
          <w:rFonts w:ascii="Times New Roman"/>
          <w:b w:val="false"/>
          <w:i w:val="false"/>
          <w:color w:val="000000"/>
          <w:sz w:val="28"/>
        </w:rPr>
        <w:t>
      1) коммунальное государственное учреждение "Молодежный ресурсный центр акимата Есильского района Северо-Казахстанской области".</w:t>
      </w:r>
    </w:p>
    <w:bookmarkEnd w:id="12"/>
    <w:bookmarkStart w:name="z24" w:id="13"/>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Конституционным законом Республики Казахстан "О государственных символах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религиозной деятельности и религиозных объединениях", Законом Республики Казахстан "О средствах массовой информации", Законом Республики Казахстан "О некоммерческих организациях", актами Президента и Правительства Республики Казахстан, а также настоящим Положением.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Есильского района Северо-Казахстанской области от 09.03.2023 </w:t>
      </w:r>
      <w:r>
        <w:rPr>
          <w:rFonts w:ascii="Times New Roman"/>
          <w:b w:val="false"/>
          <w:i w:val="false"/>
          <w:color w:val="000000"/>
          <w:sz w:val="28"/>
        </w:rPr>
        <w:t>№ 44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4"/>
    <w:bookmarkStart w:name="z26" w:id="15"/>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5"/>
    <w:bookmarkStart w:name="z27" w:id="16"/>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Законами Республики Казахстан "О местном государственном управлении и самоуправлении в Республике Казахстан".</w:t>
      </w:r>
    </w:p>
    <w:bookmarkEnd w:id="16"/>
    <w:bookmarkStart w:name="z28" w:id="17"/>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 Республики Казахстан "О государственной службе Республики Казахстан", Законом Республики Казахстан "О правовых актах", разрабатывает, представляет на согласование и на утверждение акимата района Положение Отдела, внесение в него изменений и дополнений.</w:t>
      </w:r>
    </w:p>
    <w:bookmarkEnd w:id="17"/>
    <w:bookmarkStart w:name="z31" w:id="18"/>
    <w:p>
      <w:pPr>
        <w:spacing w:after="0"/>
        <w:ind w:left="0"/>
        <w:jc w:val="both"/>
      </w:pPr>
      <w:r>
        <w:rPr>
          <w:rFonts w:ascii="Times New Roman"/>
          <w:b w:val="false"/>
          <w:i w:val="false"/>
          <w:color w:val="000000"/>
          <w:sz w:val="28"/>
        </w:rPr>
        <w:t>
      8. Структура и лимит штатной численности КГУ "Отдел внутренней политики акимата Есильского района Северо-Казахстанской области"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18"/>
    <w:bookmarkStart w:name="z32" w:id="19"/>
    <w:p>
      <w:pPr>
        <w:spacing w:after="0"/>
        <w:ind w:left="0"/>
        <w:jc w:val="both"/>
      </w:pPr>
      <w:r>
        <w:rPr>
          <w:rFonts w:ascii="Times New Roman"/>
          <w:b w:val="false"/>
          <w:i w:val="false"/>
          <w:color w:val="000000"/>
          <w:sz w:val="28"/>
        </w:rPr>
        <w:t>
      9. Местонахождение юридического лица: индекс 150500, Республика Казахстан, Северо-Казахстанская область, Есильский район, село Явленка, улица А.Иманова, 78 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Есильского района Северо-Казахстанской области от 09.03.2023 </w:t>
      </w:r>
      <w:r>
        <w:rPr>
          <w:rFonts w:ascii="Times New Roman"/>
          <w:b w:val="false"/>
          <w:i w:val="false"/>
          <w:color w:val="000000"/>
          <w:sz w:val="28"/>
        </w:rPr>
        <w:t>№ 44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20"/>
    <w:bookmarkStart w:name="z34" w:id="21"/>
    <w:p>
      <w:pPr>
        <w:spacing w:after="0"/>
        <w:ind w:left="0"/>
        <w:jc w:val="both"/>
      </w:pPr>
      <w:r>
        <w:rPr>
          <w:rFonts w:ascii="Times New Roman"/>
          <w:b w:val="false"/>
          <w:i w:val="false"/>
          <w:color w:val="000000"/>
          <w:sz w:val="28"/>
        </w:rPr>
        <w:t>
      11. Финансирование деятельности коммунального государственное учреждение "Отдел внутренней политики акимата Есильского района Северо-Казахстанской области" осуществляется из средств районного бюджета.</w:t>
      </w:r>
    </w:p>
    <w:bookmarkEnd w:id="21"/>
    <w:bookmarkStart w:name="z35" w:id="22"/>
    <w:p>
      <w:pPr>
        <w:spacing w:after="0"/>
        <w:ind w:left="0"/>
        <w:jc w:val="both"/>
      </w:pPr>
      <w:r>
        <w:rPr>
          <w:rFonts w:ascii="Times New Roman"/>
          <w:b w:val="false"/>
          <w:i w:val="false"/>
          <w:color w:val="000000"/>
          <w:sz w:val="28"/>
        </w:rPr>
        <w:t>
      12. В Отделе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bookmarkEnd w:id="22"/>
    <w:bookmarkStart w:name="z36" w:id="23"/>
    <w:p>
      <w:pPr>
        <w:spacing w:after="0"/>
        <w:ind w:left="0"/>
        <w:jc w:val="both"/>
      </w:pPr>
      <w:r>
        <w:rPr>
          <w:rFonts w:ascii="Times New Roman"/>
          <w:b w:val="false"/>
          <w:i w:val="false"/>
          <w:color w:val="000000"/>
          <w:sz w:val="28"/>
        </w:rPr>
        <w:t>
      Если Отделу законодательными актами в сфере внутренней политики и государственного управления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в области финансов Республики Казахстан.</w:t>
      </w:r>
    </w:p>
    <w:bookmarkEnd w:id="23"/>
    <w:bookmarkStart w:name="z37" w:id="24"/>
    <w:p>
      <w:pPr>
        <w:spacing w:after="0"/>
        <w:ind w:left="0"/>
        <w:jc w:val="left"/>
      </w:pPr>
      <w:r>
        <w:rPr>
          <w:rFonts w:ascii="Times New Roman"/>
          <w:b/>
          <w:i w:val="false"/>
          <w:color w:val="000000"/>
        </w:rPr>
        <w:t xml:space="preserve"> Глава 2. Задачи и полномочия государственного органа</w:t>
      </w:r>
    </w:p>
    <w:bookmarkEnd w:id="24"/>
    <w:bookmarkStart w:name="z38" w:id="25"/>
    <w:p>
      <w:pPr>
        <w:spacing w:after="0"/>
        <w:ind w:left="0"/>
        <w:jc w:val="both"/>
      </w:pPr>
      <w:r>
        <w:rPr>
          <w:rFonts w:ascii="Times New Roman"/>
          <w:b w:val="false"/>
          <w:i w:val="false"/>
          <w:color w:val="000000"/>
          <w:sz w:val="28"/>
        </w:rPr>
        <w:t xml:space="preserve">
      13. Задачи: </w:t>
      </w:r>
    </w:p>
    <w:bookmarkEnd w:id="25"/>
    <w:bookmarkStart w:name="z39" w:id="26"/>
    <w:p>
      <w:pPr>
        <w:spacing w:after="0"/>
        <w:ind w:left="0"/>
        <w:jc w:val="both"/>
      </w:pPr>
      <w:r>
        <w:rPr>
          <w:rFonts w:ascii="Times New Roman"/>
          <w:b w:val="false"/>
          <w:i w:val="false"/>
          <w:color w:val="000000"/>
          <w:sz w:val="28"/>
        </w:rPr>
        <w:t>
      1) реализация государственной политики по обеспечению внутриполитической стабильности, единства народа и консолидации общеста в районе;</w:t>
      </w:r>
    </w:p>
    <w:bookmarkEnd w:id="26"/>
    <w:bookmarkStart w:name="z40" w:id="27"/>
    <w:p>
      <w:pPr>
        <w:spacing w:after="0"/>
        <w:ind w:left="0"/>
        <w:jc w:val="both"/>
      </w:pPr>
      <w:r>
        <w:rPr>
          <w:rFonts w:ascii="Times New Roman"/>
          <w:b w:val="false"/>
          <w:i w:val="false"/>
          <w:color w:val="000000"/>
          <w:sz w:val="28"/>
        </w:rPr>
        <w:t>
      2) координация деятельности исполнительных органов Есильского района по реализации ключевых приоритетов государственной политики в социально-экономической, культурной и общественно-политической сферах;</w:t>
      </w:r>
    </w:p>
    <w:bookmarkEnd w:id="27"/>
    <w:bookmarkStart w:name="z41" w:id="28"/>
    <w:p>
      <w:pPr>
        <w:spacing w:after="0"/>
        <w:ind w:left="0"/>
        <w:jc w:val="both"/>
      </w:pPr>
      <w:r>
        <w:rPr>
          <w:rFonts w:ascii="Times New Roman"/>
          <w:b w:val="false"/>
          <w:i w:val="false"/>
          <w:color w:val="000000"/>
          <w:sz w:val="28"/>
        </w:rPr>
        <w:t>
      3) обеспечение выполнения актов и поручений Президента и Правительства Республики Казахстан, акима области, акима района по вопросам, относящимся к компетенции коммунального государственного учреждения "Отдел внутренней политики акимата Есильского района Северо-Казахстанской области";</w:t>
      </w:r>
    </w:p>
    <w:bookmarkEnd w:id="28"/>
    <w:bookmarkStart w:name="z42" w:id="29"/>
    <w:p>
      <w:pPr>
        <w:spacing w:after="0"/>
        <w:ind w:left="0"/>
        <w:jc w:val="both"/>
      </w:pPr>
      <w:r>
        <w:rPr>
          <w:rFonts w:ascii="Times New Roman"/>
          <w:b w:val="false"/>
          <w:i w:val="false"/>
          <w:color w:val="000000"/>
          <w:sz w:val="28"/>
        </w:rPr>
        <w:t>
      4) обеспечение разъяснения и пропаганды в Есильском районе ежегодных Посланий Президента народу Казахстана, государственных и отраслевых программ и других стратегических документов;</w:t>
      </w:r>
    </w:p>
    <w:bookmarkEnd w:id="29"/>
    <w:bookmarkStart w:name="z4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взаимодействие с институтами гражданского общества, представителями общественности района.</w:t>
      </w:r>
    </w:p>
    <w:bookmarkEnd w:id="30"/>
    <w:bookmarkStart w:name="z45" w:id="31"/>
    <w:p>
      <w:pPr>
        <w:spacing w:after="0"/>
        <w:ind w:left="0"/>
        <w:jc w:val="both"/>
      </w:pPr>
      <w:r>
        <w:rPr>
          <w:rFonts w:ascii="Times New Roman"/>
          <w:b w:val="false"/>
          <w:i w:val="false"/>
          <w:color w:val="000000"/>
          <w:sz w:val="28"/>
        </w:rPr>
        <w:t>
      6) формирование антикоррупционной культуры</w:t>
      </w:r>
    </w:p>
    <w:bookmarkEnd w:id="31"/>
    <w:bookmarkStart w:name="z46" w:id="32"/>
    <w:p>
      <w:pPr>
        <w:spacing w:after="0"/>
        <w:ind w:left="0"/>
        <w:jc w:val="both"/>
      </w:pPr>
      <w:r>
        <w:rPr>
          <w:rFonts w:ascii="Times New Roman"/>
          <w:b w:val="false"/>
          <w:i w:val="false"/>
          <w:color w:val="000000"/>
          <w:sz w:val="28"/>
        </w:rPr>
        <w:t>
      14. Полномочия:</w:t>
      </w:r>
    </w:p>
    <w:bookmarkEnd w:id="32"/>
    <w:bookmarkStart w:name="z47" w:id="33"/>
    <w:p>
      <w:pPr>
        <w:spacing w:after="0"/>
        <w:ind w:left="0"/>
        <w:jc w:val="both"/>
      </w:pPr>
      <w:r>
        <w:rPr>
          <w:rFonts w:ascii="Times New Roman"/>
          <w:b w:val="false"/>
          <w:i w:val="false"/>
          <w:color w:val="000000"/>
          <w:sz w:val="28"/>
        </w:rPr>
        <w:t>
      1) права:</w:t>
      </w:r>
    </w:p>
    <w:bookmarkEnd w:id="33"/>
    <w:bookmarkStart w:name="z48" w:id="34"/>
    <w:p>
      <w:pPr>
        <w:spacing w:after="0"/>
        <w:ind w:left="0"/>
        <w:jc w:val="both"/>
      </w:pPr>
      <w:r>
        <w:rPr>
          <w:rFonts w:ascii="Times New Roman"/>
          <w:b w:val="false"/>
          <w:i w:val="false"/>
          <w:color w:val="000000"/>
          <w:sz w:val="28"/>
        </w:rPr>
        <w:t>
      1) запрашивать от государственных органов и должностных лиц, иных организаций информацию для выполнения своих функций, привлекать работников государственных органов и иных организаций к участию в подготовке вопросов, относящихся к компетенции Отдела, создавать временные рабочие группы для выработки соответствующих предложений;</w:t>
      </w:r>
    </w:p>
    <w:bookmarkEnd w:id="34"/>
    <w:bookmarkStart w:name="z49" w:id="35"/>
    <w:p>
      <w:pPr>
        <w:spacing w:after="0"/>
        <w:ind w:left="0"/>
        <w:jc w:val="both"/>
      </w:pPr>
      <w:r>
        <w:rPr>
          <w:rFonts w:ascii="Times New Roman"/>
          <w:b w:val="false"/>
          <w:i w:val="false"/>
          <w:color w:val="000000"/>
          <w:sz w:val="28"/>
        </w:rPr>
        <w:t>
      2) вносить предложения акиму Есильского района по совершенствованию организации деятельности государственных органов в сфере внутренней политики, осуществлять подготовку информационно-аналитических и иных материалов по вопросам, относящимся к ведению Отдела;</w:t>
      </w:r>
    </w:p>
    <w:bookmarkEnd w:id="35"/>
    <w:bookmarkStart w:name="z50" w:id="36"/>
    <w:p>
      <w:pPr>
        <w:spacing w:after="0"/>
        <w:ind w:left="0"/>
        <w:jc w:val="both"/>
      </w:pPr>
      <w:r>
        <w:rPr>
          <w:rFonts w:ascii="Times New Roman"/>
          <w:b w:val="false"/>
          <w:i w:val="false"/>
          <w:color w:val="000000"/>
          <w:sz w:val="28"/>
        </w:rPr>
        <w:t>
      3) давать поручения, относящиеся к сфере деятельности Отдела, соответствующим государственным органам и должностным лицам, контролировать их исполнение, а также участвовать в мероприятиях, проводимых центральными и местными исполнительными органами;</w:t>
      </w:r>
    </w:p>
    <w:bookmarkEnd w:id="36"/>
    <w:bookmarkStart w:name="z51" w:id="37"/>
    <w:p>
      <w:pPr>
        <w:spacing w:after="0"/>
        <w:ind w:left="0"/>
        <w:jc w:val="both"/>
      </w:pPr>
      <w:r>
        <w:rPr>
          <w:rFonts w:ascii="Times New Roman"/>
          <w:b w:val="false"/>
          <w:i w:val="false"/>
          <w:color w:val="000000"/>
          <w:sz w:val="28"/>
        </w:rPr>
        <w:t>
      4) оказывать организационно-методическую, информационную и иную помощь должностным лицам государственных органов, входящие в компетенцию Отдела;</w:t>
      </w:r>
    </w:p>
    <w:bookmarkEnd w:id="37"/>
    <w:bookmarkStart w:name="z52" w:id="38"/>
    <w:p>
      <w:pPr>
        <w:spacing w:after="0"/>
        <w:ind w:left="0"/>
        <w:jc w:val="both"/>
      </w:pPr>
      <w:r>
        <w:rPr>
          <w:rFonts w:ascii="Times New Roman"/>
          <w:b w:val="false"/>
          <w:i w:val="false"/>
          <w:color w:val="000000"/>
          <w:sz w:val="28"/>
        </w:rPr>
        <w:t>
      5) осуществлять деятельность в соответствии со стратегическим, операционным планами, а также с планами работы Отдела;</w:t>
      </w:r>
    </w:p>
    <w:bookmarkEnd w:id="38"/>
    <w:bookmarkStart w:name="z53" w:id="39"/>
    <w:p>
      <w:pPr>
        <w:spacing w:after="0"/>
        <w:ind w:left="0"/>
        <w:jc w:val="both"/>
      </w:pPr>
      <w:r>
        <w:rPr>
          <w:rFonts w:ascii="Times New Roman"/>
          <w:b w:val="false"/>
          <w:i w:val="false"/>
          <w:color w:val="000000"/>
          <w:sz w:val="28"/>
        </w:rPr>
        <w:t>
      2) обязанности:</w:t>
      </w:r>
    </w:p>
    <w:bookmarkEnd w:id="39"/>
    <w:bookmarkStart w:name="z54" w:id="40"/>
    <w:p>
      <w:pPr>
        <w:spacing w:after="0"/>
        <w:ind w:left="0"/>
        <w:jc w:val="both"/>
      </w:pPr>
      <w:r>
        <w:rPr>
          <w:rFonts w:ascii="Times New Roman"/>
          <w:b w:val="false"/>
          <w:i w:val="false"/>
          <w:color w:val="000000"/>
          <w:sz w:val="28"/>
        </w:rPr>
        <w:t>
      1) издавать поручения по вопросам, относящимся к сфере деятельности коммунального государственного учреждения "Отдел внутренней политики акимата Есильского района Северо-Казахстанской области", контролировать их исполнение, а также участвовать в мероприятиях, проводимых областными и районными исполнительными органами;</w:t>
      </w:r>
    </w:p>
    <w:bookmarkEnd w:id="40"/>
    <w:bookmarkStart w:name="z55" w:id="41"/>
    <w:p>
      <w:pPr>
        <w:spacing w:after="0"/>
        <w:ind w:left="0"/>
        <w:jc w:val="both"/>
      </w:pPr>
      <w:r>
        <w:rPr>
          <w:rFonts w:ascii="Times New Roman"/>
          <w:b w:val="false"/>
          <w:i w:val="false"/>
          <w:color w:val="000000"/>
          <w:sz w:val="28"/>
        </w:rPr>
        <w:t>
      2) оказывать консультативно-методическую, информационную, организационно-техническую помощь должностным лицам и государственным органам по вопросам, входящим в компетенцию коммунального государственного учреждения "Отдел внутренней политики акимата Есильского района Северо-Казахстанской области".</w:t>
      </w:r>
    </w:p>
    <w:bookmarkEnd w:id="41"/>
    <w:bookmarkStart w:name="z56" w:id="42"/>
    <w:p>
      <w:pPr>
        <w:spacing w:after="0"/>
        <w:ind w:left="0"/>
        <w:jc w:val="both"/>
      </w:pPr>
      <w:r>
        <w:rPr>
          <w:rFonts w:ascii="Times New Roman"/>
          <w:b w:val="false"/>
          <w:i w:val="false"/>
          <w:color w:val="000000"/>
          <w:sz w:val="28"/>
        </w:rPr>
        <w:t>
      15. Функции:</w:t>
      </w:r>
    </w:p>
    <w:bookmarkEnd w:id="42"/>
    <w:bookmarkStart w:name="z57" w:id="43"/>
    <w:p>
      <w:pPr>
        <w:spacing w:after="0"/>
        <w:ind w:left="0"/>
        <w:jc w:val="both"/>
      </w:pPr>
      <w:r>
        <w:rPr>
          <w:rFonts w:ascii="Times New Roman"/>
          <w:b w:val="false"/>
          <w:i w:val="false"/>
          <w:color w:val="000000"/>
          <w:sz w:val="28"/>
        </w:rPr>
        <w:t>
      1) информационно-идеологическое сопровождение деятельности исполнительных органов, финансируемых из районного бюджета, по ключевым направлениям внутренней политики, в том числе по вопросам реализации государственной политики в области образования, здравохранения, социального обеспечения и защиты населения, занятости, межэтнического и межконфессионального согласия, патриотического воспитания и молодежной политики, пропаганды государственных символов, в языковой,</w:t>
      </w:r>
      <w:r>
        <w:rPr>
          <w:rFonts w:ascii="Times New Roman"/>
          <w:b w:val="false"/>
          <w:i w:val="false"/>
          <w:color w:val="000000"/>
          <w:sz w:val="28"/>
        </w:rPr>
        <w:t xml:space="preserve"> информационной, культурной, гендерной и семейно-демографической сферах;</w:t>
      </w:r>
    </w:p>
    <w:bookmarkEnd w:id="43"/>
    <w:bookmarkStart w:name="z60" w:id="44"/>
    <w:p>
      <w:pPr>
        <w:spacing w:after="0"/>
        <w:ind w:left="0"/>
        <w:jc w:val="both"/>
      </w:pPr>
      <w:r>
        <w:rPr>
          <w:rFonts w:ascii="Times New Roman"/>
          <w:b w:val="false"/>
          <w:i w:val="false"/>
          <w:color w:val="000000"/>
          <w:sz w:val="28"/>
        </w:rPr>
        <w:t>
      2) реализация комплекса практических и иных мер, направленных на обеспечение внутриполитической стабильности, единства народа и консолидации общества;</w:t>
      </w:r>
    </w:p>
    <w:bookmarkEnd w:id="44"/>
    <w:bookmarkStart w:name="z61" w:id="45"/>
    <w:p>
      <w:pPr>
        <w:spacing w:after="0"/>
        <w:ind w:left="0"/>
        <w:jc w:val="both"/>
      </w:pPr>
      <w:r>
        <w:rPr>
          <w:rFonts w:ascii="Times New Roman"/>
          <w:b w:val="false"/>
          <w:i w:val="false"/>
          <w:color w:val="000000"/>
          <w:sz w:val="28"/>
        </w:rPr>
        <w:t>
      3) информационное сопровождение крупных общественно-значимых мероприятий в районе;</w:t>
      </w:r>
    </w:p>
    <w:bookmarkEnd w:id="45"/>
    <w:bookmarkStart w:name="z62" w:id="46"/>
    <w:p>
      <w:pPr>
        <w:spacing w:after="0"/>
        <w:ind w:left="0"/>
        <w:jc w:val="both"/>
      </w:pPr>
      <w:r>
        <w:rPr>
          <w:rFonts w:ascii="Times New Roman"/>
          <w:b w:val="false"/>
          <w:i w:val="false"/>
          <w:color w:val="000000"/>
          <w:sz w:val="28"/>
        </w:rPr>
        <w:t>
      4) организация информационно-разъяснительной работы о деятельности исполнительных органов в социально-экономической, общественно-политической и других сферах, выработка предложений по совершенствованию работы в данном направлении;</w:t>
      </w:r>
    </w:p>
    <w:bookmarkEnd w:id="46"/>
    <w:bookmarkStart w:name="z63" w:id="47"/>
    <w:p>
      <w:pPr>
        <w:spacing w:after="0"/>
        <w:ind w:left="0"/>
        <w:jc w:val="both"/>
      </w:pPr>
      <w:r>
        <w:rPr>
          <w:rFonts w:ascii="Times New Roman"/>
          <w:b w:val="false"/>
          <w:i w:val="false"/>
          <w:color w:val="000000"/>
          <w:sz w:val="28"/>
        </w:rPr>
        <w:t>
      5) организация в районе деятельности информационно-пропагандистских групп (ИПГ) республиканского, областного и районного значения по разъяснению и пропаганде ежегодных Посланий Президента народу Казахстана;</w:t>
      </w:r>
    </w:p>
    <w:bookmarkEnd w:id="47"/>
    <w:bookmarkStart w:name="z64" w:id="48"/>
    <w:p>
      <w:pPr>
        <w:spacing w:after="0"/>
        <w:ind w:left="0"/>
        <w:jc w:val="both"/>
      </w:pPr>
      <w:r>
        <w:rPr>
          <w:rFonts w:ascii="Times New Roman"/>
          <w:b w:val="false"/>
          <w:i w:val="false"/>
          <w:color w:val="000000"/>
          <w:sz w:val="28"/>
        </w:rPr>
        <w:t>
      6) осуществление взаимодействия с политическими партиями, неправительственными организациями, этнокультурными и религиозными объединениями, правозащитными и другими общественными организациями, профессиональными союзами, СМИ, научным и творческим сообществом, лидерами общественного мнения;</w:t>
      </w:r>
    </w:p>
    <w:bookmarkEnd w:id="48"/>
    <w:bookmarkStart w:name="z65" w:id="49"/>
    <w:p>
      <w:pPr>
        <w:spacing w:after="0"/>
        <w:ind w:left="0"/>
        <w:jc w:val="both"/>
      </w:pPr>
      <w:r>
        <w:rPr>
          <w:rFonts w:ascii="Times New Roman"/>
          <w:b w:val="false"/>
          <w:i w:val="false"/>
          <w:color w:val="000000"/>
          <w:sz w:val="28"/>
        </w:rPr>
        <w:t>
      7) обеспечение деятельности Совета по взаимодействию с неправительственными организациями, входящими в компетенцию коммунального государственного учреждения "Отдел внутренней политики акимата Есильского района Северо-Казахстанской области";</w:t>
      </w:r>
    </w:p>
    <w:bookmarkEnd w:id="49"/>
    <w:bookmarkStart w:name="z66" w:id="50"/>
    <w:p>
      <w:pPr>
        <w:spacing w:after="0"/>
        <w:ind w:left="0"/>
        <w:jc w:val="both"/>
      </w:pPr>
      <w:r>
        <w:rPr>
          <w:rFonts w:ascii="Times New Roman"/>
          <w:b w:val="false"/>
          <w:i w:val="false"/>
          <w:color w:val="000000"/>
          <w:sz w:val="28"/>
        </w:rPr>
        <w:t>
      8) реализация государственной политики в области изучения, пропаганды и единообразного применения государственных символов Республики Казахстан;</w:t>
      </w:r>
    </w:p>
    <w:bookmarkEnd w:id="50"/>
    <w:bookmarkStart w:name="z67" w:id="51"/>
    <w:p>
      <w:pPr>
        <w:spacing w:after="0"/>
        <w:ind w:left="0"/>
        <w:jc w:val="both"/>
      </w:pPr>
      <w:r>
        <w:rPr>
          <w:rFonts w:ascii="Times New Roman"/>
          <w:b w:val="false"/>
          <w:i w:val="false"/>
          <w:color w:val="000000"/>
          <w:sz w:val="28"/>
        </w:rPr>
        <w:t>
      9) анализ и прогнозирование общественно-политической ситуации в районе, в том числе организация мониторинга деятельности политических партий, иных общественных объединеий и организаций, проведение социологических исследований;</w:t>
      </w:r>
    </w:p>
    <w:bookmarkEnd w:id="51"/>
    <w:bookmarkStart w:name="z68" w:id="52"/>
    <w:p>
      <w:pPr>
        <w:spacing w:after="0"/>
        <w:ind w:left="0"/>
        <w:jc w:val="both"/>
      </w:pPr>
      <w:r>
        <w:rPr>
          <w:rFonts w:ascii="Times New Roman"/>
          <w:b w:val="false"/>
          <w:i w:val="false"/>
          <w:color w:val="000000"/>
          <w:sz w:val="28"/>
        </w:rPr>
        <w:t>
      10) обеспечение эффективной реализации государственной информационной политики в районе, в том числе методическая поддержка и координация деятельности СМИ по выполнению государственного информационного заказа, мониторинг деятельности СМИ на предмет соблюдения законодательства, учет иностранных СМИ;</w:t>
      </w:r>
    </w:p>
    <w:bookmarkEnd w:id="52"/>
    <w:bookmarkStart w:name="z69" w:id="53"/>
    <w:p>
      <w:pPr>
        <w:spacing w:after="0"/>
        <w:ind w:left="0"/>
        <w:jc w:val="both"/>
      </w:pPr>
      <w:r>
        <w:rPr>
          <w:rFonts w:ascii="Times New Roman"/>
          <w:b w:val="false"/>
          <w:i w:val="false"/>
          <w:color w:val="000000"/>
          <w:sz w:val="28"/>
        </w:rPr>
        <w:t>
      11) взаимодействие с вышестоящими государственными органами, маслихатами, аппаратом акима области, аппаратом акима района, секретариатом Ассамблеи народа Казахстана области по вопросам, входящим в компетенцию коммунального государственного учреждения "Отдел внутренней политики акимата Есильского района Северо-Казахстанской области";</w:t>
      </w:r>
    </w:p>
    <w:bookmarkEnd w:id="53"/>
    <w:bookmarkStart w:name="z70" w:id="54"/>
    <w:p>
      <w:pPr>
        <w:spacing w:after="0"/>
        <w:ind w:left="0"/>
        <w:jc w:val="both"/>
      </w:pPr>
      <w:r>
        <w:rPr>
          <w:rFonts w:ascii="Times New Roman"/>
          <w:b w:val="false"/>
          <w:i w:val="false"/>
          <w:color w:val="000000"/>
          <w:sz w:val="28"/>
        </w:rPr>
        <w:t>
      12) осуществление антикоррупционной культуры через привлечение граждан и государственных служащих к реализации антикоррупционной политики и антикоррупционной пропаганде.</w:t>
      </w:r>
    </w:p>
    <w:bookmarkEnd w:id="54"/>
    <w:bookmarkStart w:name="z71" w:id="55"/>
    <w:p>
      <w:pPr>
        <w:spacing w:after="0"/>
        <w:ind w:left="0"/>
        <w:jc w:val="left"/>
      </w:pPr>
      <w:r>
        <w:rPr>
          <w:rFonts w:ascii="Times New Roman"/>
          <w:b/>
          <w:i w:val="false"/>
          <w:color w:val="000000"/>
        </w:rPr>
        <w:t xml:space="preserve"> </w:t>
      </w:r>
      <w:r>
        <w:rPr>
          <w:rFonts w:ascii="Times New Roman"/>
          <w:b/>
          <w:i w:val="false"/>
          <w:color w:val="000000"/>
        </w:rPr>
        <w:t>Глава 3. Статус, полномочия первого руководителя государственного органа, коллегиальных органов (при наличии)</w:t>
      </w:r>
    </w:p>
    <w:bookmarkEnd w:id="55"/>
    <w:bookmarkStart w:name="z73" w:id="56"/>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56"/>
    <w:bookmarkStart w:name="z74" w:id="57"/>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Есильского района в соответствии с Законом Республики Казахстан "О государственной службе Республики Казахстан".</w:t>
      </w:r>
    </w:p>
    <w:bookmarkEnd w:id="57"/>
    <w:bookmarkStart w:name="z75" w:id="58"/>
    <w:p>
      <w:pPr>
        <w:spacing w:after="0"/>
        <w:ind w:left="0"/>
        <w:jc w:val="both"/>
      </w:pPr>
      <w:r>
        <w:rPr>
          <w:rFonts w:ascii="Times New Roman"/>
          <w:b w:val="false"/>
          <w:i w:val="false"/>
          <w:color w:val="000000"/>
          <w:sz w:val="28"/>
        </w:rPr>
        <w:t>
      18. Руководитель Отдела не имеет заместителей.</w:t>
      </w:r>
    </w:p>
    <w:bookmarkEnd w:id="58"/>
    <w:bookmarkStart w:name="z76" w:id="59"/>
    <w:p>
      <w:pPr>
        <w:spacing w:after="0"/>
        <w:ind w:left="0"/>
        <w:jc w:val="both"/>
      </w:pPr>
      <w:r>
        <w:rPr>
          <w:rFonts w:ascii="Times New Roman"/>
          <w:b w:val="false"/>
          <w:i w:val="false"/>
          <w:color w:val="000000"/>
          <w:sz w:val="28"/>
        </w:rPr>
        <w:t>
      19. Полномочия руководителя Отдела:</w:t>
      </w:r>
    </w:p>
    <w:bookmarkEnd w:id="59"/>
    <w:bookmarkStart w:name="z77" w:id="60"/>
    <w:p>
      <w:pPr>
        <w:spacing w:after="0"/>
        <w:ind w:left="0"/>
        <w:jc w:val="both"/>
      </w:pPr>
      <w:r>
        <w:rPr>
          <w:rFonts w:ascii="Times New Roman"/>
          <w:b w:val="false"/>
          <w:i w:val="false"/>
          <w:color w:val="000000"/>
          <w:sz w:val="28"/>
        </w:rPr>
        <w:t>
      1) представляет разработаный и согласованый на утверждение акимата района Положение Отдела, внесение в него изменений и дополнений;</w:t>
      </w:r>
    </w:p>
    <w:bookmarkEnd w:id="60"/>
    <w:bookmarkStart w:name="z78" w:id="61"/>
    <w:p>
      <w:pPr>
        <w:spacing w:after="0"/>
        <w:ind w:left="0"/>
        <w:jc w:val="both"/>
      </w:pPr>
      <w:r>
        <w:rPr>
          <w:rFonts w:ascii="Times New Roman"/>
          <w:b w:val="false"/>
          <w:i w:val="false"/>
          <w:color w:val="000000"/>
          <w:sz w:val="28"/>
        </w:rPr>
        <w:t>
      2) организует работу Отдела, осуществляет руководство его деятельностью, несет персональную ответственность за выполнение возложенных на Отдел задач и осуществление им своих функций;</w:t>
      </w:r>
    </w:p>
    <w:bookmarkEnd w:id="61"/>
    <w:bookmarkStart w:name="z79" w:id="62"/>
    <w:p>
      <w:pPr>
        <w:spacing w:after="0"/>
        <w:ind w:left="0"/>
        <w:jc w:val="both"/>
      </w:pPr>
      <w:r>
        <w:rPr>
          <w:rFonts w:ascii="Times New Roman"/>
          <w:b w:val="false"/>
          <w:i w:val="false"/>
          <w:color w:val="000000"/>
          <w:sz w:val="28"/>
        </w:rPr>
        <w:t>
      3) определяет обязанности и устанавливает степень ответственности работников Отдела;</w:t>
      </w:r>
    </w:p>
    <w:bookmarkEnd w:id="62"/>
    <w:bookmarkStart w:name="z80" w:id="63"/>
    <w:p>
      <w:pPr>
        <w:spacing w:after="0"/>
        <w:ind w:left="0"/>
        <w:jc w:val="both"/>
      </w:pPr>
      <w:r>
        <w:rPr>
          <w:rFonts w:ascii="Times New Roman"/>
          <w:b w:val="false"/>
          <w:i w:val="false"/>
          <w:color w:val="000000"/>
          <w:sz w:val="28"/>
        </w:rPr>
        <w:t>
      4) назначает на должности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63"/>
    <w:bookmarkStart w:name="z81" w:id="64"/>
    <w:p>
      <w:pPr>
        <w:spacing w:after="0"/>
        <w:ind w:left="0"/>
        <w:jc w:val="both"/>
      </w:pPr>
      <w:r>
        <w:rPr>
          <w:rFonts w:ascii="Times New Roman"/>
          <w:b w:val="false"/>
          <w:i w:val="false"/>
          <w:color w:val="000000"/>
          <w:sz w:val="28"/>
        </w:rPr>
        <w:t>
      5) согласно трудового законодательства, Закона Республики Казахстан "О государственной службе Республики Казахстан" решает вопросы поощрения работников, оказания им материальной помощи, налагает дисциплинарные взыскания на работников Отдела;</w:t>
      </w:r>
    </w:p>
    <w:bookmarkEnd w:id="64"/>
    <w:bookmarkStart w:name="z82" w:id="65"/>
    <w:p>
      <w:pPr>
        <w:spacing w:after="0"/>
        <w:ind w:left="0"/>
        <w:jc w:val="both"/>
      </w:pPr>
      <w:r>
        <w:rPr>
          <w:rFonts w:ascii="Times New Roman"/>
          <w:b w:val="false"/>
          <w:i w:val="false"/>
          <w:color w:val="000000"/>
          <w:sz w:val="28"/>
        </w:rPr>
        <w:t xml:space="preserve">
      6) издает в пределах своей компетенции приказы, инструкции, обязательные для исполнения работниками Отдела; </w:t>
      </w:r>
    </w:p>
    <w:bookmarkEnd w:id="65"/>
    <w:bookmarkStart w:name="z83" w:id="66"/>
    <w:p>
      <w:pPr>
        <w:spacing w:after="0"/>
        <w:ind w:left="0"/>
        <w:jc w:val="both"/>
      </w:pPr>
      <w:r>
        <w:rPr>
          <w:rFonts w:ascii="Times New Roman"/>
          <w:b w:val="false"/>
          <w:i w:val="false"/>
          <w:color w:val="000000"/>
          <w:sz w:val="28"/>
        </w:rPr>
        <w:t>
      7) представляет Отдел в государственных органах, иных организациях;</w:t>
      </w:r>
    </w:p>
    <w:bookmarkEnd w:id="66"/>
    <w:bookmarkStart w:name="z84" w:id="67"/>
    <w:p>
      <w:pPr>
        <w:spacing w:after="0"/>
        <w:ind w:left="0"/>
        <w:jc w:val="both"/>
      </w:pPr>
      <w:r>
        <w:rPr>
          <w:rFonts w:ascii="Times New Roman"/>
          <w:b w:val="false"/>
          <w:i w:val="false"/>
          <w:color w:val="000000"/>
          <w:sz w:val="28"/>
        </w:rPr>
        <w:t>
      8) обеспечивает соблюдение законодательства о государственной гарантии равных прав и возможностей мужчин и женщин;</w:t>
      </w:r>
    </w:p>
    <w:bookmarkEnd w:id="67"/>
    <w:bookmarkStart w:name="z85" w:id="68"/>
    <w:p>
      <w:pPr>
        <w:spacing w:after="0"/>
        <w:ind w:left="0"/>
        <w:jc w:val="both"/>
      </w:pPr>
      <w:r>
        <w:rPr>
          <w:rFonts w:ascii="Times New Roman"/>
          <w:b w:val="false"/>
          <w:i w:val="false"/>
          <w:color w:val="000000"/>
          <w:sz w:val="28"/>
        </w:rPr>
        <w:t>
      9) несет персональную ответственность за соблюдение антикоррупционного законодательства сотрудниками Отдела;</w:t>
      </w:r>
    </w:p>
    <w:bookmarkEnd w:id="68"/>
    <w:bookmarkStart w:name="z86" w:id="69"/>
    <w:p>
      <w:pPr>
        <w:spacing w:after="0"/>
        <w:ind w:left="0"/>
        <w:jc w:val="both"/>
      </w:pPr>
      <w:r>
        <w:rPr>
          <w:rFonts w:ascii="Times New Roman"/>
          <w:b w:val="false"/>
          <w:i w:val="false"/>
          <w:color w:val="000000"/>
          <w:sz w:val="28"/>
        </w:rPr>
        <w:t xml:space="preserve">
      10) осуществляет иные полномочия в соответствии с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w:t>
      </w:r>
    </w:p>
    <w:bookmarkEnd w:id="69"/>
    <w:bookmarkStart w:name="z87" w:id="70"/>
    <w:p>
      <w:pPr>
        <w:spacing w:after="0"/>
        <w:ind w:left="0"/>
        <w:jc w:val="both"/>
      </w:pPr>
      <w:r>
        <w:rPr>
          <w:rFonts w:ascii="Times New Roman"/>
          <w:b w:val="false"/>
          <w:i w:val="false"/>
          <w:color w:val="000000"/>
          <w:sz w:val="28"/>
        </w:rPr>
        <w:t>
      20. Исполнение полномочий руководителя Отдела в период его отсутствия осуществляется лицом, его замещающим в соответствии с законодательством о труде, о государственной службе.</w:t>
      </w:r>
    </w:p>
    <w:bookmarkEnd w:id="70"/>
    <w:bookmarkStart w:name="z88" w:id="71"/>
    <w:p>
      <w:pPr>
        <w:spacing w:after="0"/>
        <w:ind w:left="0"/>
        <w:jc w:val="left"/>
      </w:pPr>
      <w:r>
        <w:rPr>
          <w:rFonts w:ascii="Times New Roman"/>
          <w:b/>
          <w:i w:val="false"/>
          <w:color w:val="000000"/>
        </w:rPr>
        <w:t xml:space="preserve"> </w:t>
      </w:r>
      <w:r>
        <w:rPr>
          <w:rFonts w:ascii="Times New Roman"/>
          <w:b/>
          <w:i w:val="false"/>
          <w:color w:val="000000"/>
        </w:rPr>
        <w:t>4. Имущество Отдела</w:t>
      </w:r>
    </w:p>
    <w:bookmarkEnd w:id="71"/>
    <w:bookmarkStart w:name="z90" w:id="72"/>
    <w:p>
      <w:pPr>
        <w:spacing w:after="0"/>
        <w:ind w:left="0"/>
        <w:jc w:val="both"/>
      </w:pPr>
      <w:r>
        <w:rPr>
          <w:rFonts w:ascii="Times New Roman"/>
          <w:b w:val="false"/>
          <w:i w:val="false"/>
          <w:color w:val="000000"/>
          <w:sz w:val="28"/>
        </w:rPr>
        <w:t>
      21.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72"/>
    <w:bookmarkStart w:name="z91" w:id="73"/>
    <w:p>
      <w:pPr>
        <w:spacing w:after="0"/>
        <w:ind w:left="0"/>
        <w:jc w:val="both"/>
      </w:pPr>
      <w:r>
        <w:rPr>
          <w:rFonts w:ascii="Times New Roman"/>
          <w:b w:val="false"/>
          <w:i w:val="false"/>
          <w:color w:val="000000"/>
          <w:sz w:val="28"/>
        </w:rPr>
        <w:t>
      22.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о государственном имуществе.</w:t>
      </w:r>
    </w:p>
    <w:bookmarkEnd w:id="73"/>
    <w:bookmarkStart w:name="z92" w:id="74"/>
    <w:p>
      <w:pPr>
        <w:spacing w:after="0"/>
        <w:ind w:left="0"/>
        <w:jc w:val="both"/>
      </w:pPr>
      <w:r>
        <w:rPr>
          <w:rFonts w:ascii="Times New Roman"/>
          <w:b w:val="false"/>
          <w:i w:val="false"/>
          <w:color w:val="000000"/>
          <w:sz w:val="28"/>
        </w:rPr>
        <w:t>
      23. Имущество, закрепленное за Отделом, относится к коммунальной собственности района.</w:t>
      </w:r>
    </w:p>
    <w:bookmarkEnd w:id="74"/>
    <w:bookmarkStart w:name="z93" w:id="75"/>
    <w:p>
      <w:pPr>
        <w:spacing w:after="0"/>
        <w:ind w:left="0"/>
        <w:jc w:val="both"/>
      </w:pPr>
      <w:r>
        <w:rPr>
          <w:rFonts w:ascii="Times New Roman"/>
          <w:b w:val="false"/>
          <w:i w:val="false"/>
          <w:color w:val="000000"/>
          <w:sz w:val="28"/>
        </w:rPr>
        <w:t>
      24.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о государственном имуществе.</w:t>
      </w:r>
    </w:p>
    <w:bookmarkEnd w:id="75"/>
    <w:bookmarkStart w:name="z94" w:id="76"/>
    <w:p>
      <w:pPr>
        <w:spacing w:after="0"/>
        <w:ind w:left="0"/>
        <w:jc w:val="left"/>
      </w:pPr>
      <w:r>
        <w:rPr>
          <w:rFonts w:ascii="Times New Roman"/>
          <w:b/>
          <w:i w:val="false"/>
          <w:color w:val="000000"/>
        </w:rPr>
        <w:t xml:space="preserve"> 5. Реорганизация и упразднение Отдела</w:t>
      </w:r>
    </w:p>
    <w:bookmarkEnd w:id="76"/>
    <w:bookmarkStart w:name="z95" w:id="77"/>
    <w:p>
      <w:pPr>
        <w:spacing w:after="0"/>
        <w:ind w:left="0"/>
        <w:jc w:val="both"/>
      </w:pPr>
      <w:r>
        <w:rPr>
          <w:rFonts w:ascii="Times New Roman"/>
          <w:b w:val="false"/>
          <w:i w:val="false"/>
          <w:color w:val="000000"/>
          <w:sz w:val="28"/>
        </w:rPr>
        <w:t>
      25. Реорганизация (слияние, присоединение, разделение, выделение, преобразование) и упразднение (ликвидация)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