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e446" w14:textId="5f9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 февраля 2022 года № 15/153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- 6 488 482,5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- 5 908 023,5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- 6 636 149,2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- 67 639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- 215 305,7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- 215 305,7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- 47 224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147 666,7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Предусмотреть в бюджете района на 2022 год расходы за счет свободных остатков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внешних сетей электроснабжения цеха по переработке сельскохозяйственной продукции для КХ "Айан" в селе Амангельдинское;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Государственной программы жилищно-коммунального развития "Нұрлы жер" на 2020-2025 годы,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Булак.";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2022 год в сумме 21 951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5 908 023,5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6 636 149,2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водоснаюжения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архитектуры,строительства,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