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335e" w14:textId="6dc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29/183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Покровского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17/198.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Покровского сельского округа Есильского района Северо-Казахстанской области" от 27 марта 2014 года № 29/183 (зарегистрировано в Реестре государственной регистрации нормативных правовых актов № 2733)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Покровского сельского округа Есильского района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Покровского сельского округа Есильского района Северо-Казахстанской области,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Есильского района Северо-Казахстанской области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Покровского сельского округа Есильского района имени Северо-Казахстанской области.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Покровского сельского округа Есильского района Северо-Казахстанской области;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Покровского сельского округа Есильского района Северо-Казахстанской области.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Покровского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сети, веб-сайт государственного учреждения и путем размещения печатных объявлений на информационных стендах.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Покровского сельского округа Есильского района Северо-Казахстанской области.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Покровского сельского округа Есильского района Северо-Казахстанской области или уполномоченным им лицом.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Покровского сельского округа Есильского района Северо-Казахстанской области или уполномоченное им лицо.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трех рабочих дней подписывается председателем и секретарем и передается в аппарат акима Покровского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Покровского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Есильское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Мальцево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Покровка: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