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ed0" w14:textId="efe0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17/200.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 от 27 марта 2014 года № 29/185 (зарегистрировано в Реестре государственной регистрации нормативных правовых актов № 2731)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Тарангульского сельского округа Есильского района Северо-Казахстанской области утвержденные указанным решением, изложить в новой редакции согласно приложению 1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Есильского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Тарангульского сельского округа Есильского района Северо-Казахстанской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Тарангульского сельского округа Есильского района Северо-Казахстанской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Тарангульского сельского округа Есильского района Северо-Казахстанской области;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Тарангульского сельского округа Есильского района Северо-Казахстанской области.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Тарангульский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через мобильные мессенджеры, группы, интернет-ресурсы "Facebook", "WhatsApp".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Тарангульского сельского округа Есильского района Северо-Казахстанской области.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Тарангульского сельского округа Есильского района Северо-Казахстанской области или уполномоченным им лицом.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Тарангульского сельского округа Есильского района Северо-Казахстанской области или уполномоченное им лицо.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передается в аппарат акима Тарангульского сельского округа Есильского района Северо-Казахстанской области.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29/185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Тарангульского сельского округа Есильского района Северо-Казахстанской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Тарангул: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