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83d1" w14:textId="8948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14/140 "Об утверждении бюджета Заградовского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июля 2022 года № 21/246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30 декабря 2021 года № 14/140 "Об утверждении бюджета Заградовского сельского округа Есильского района Северо-Казахстанской области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Заградовского сельского округа Есильского района Северо-Казахстанской области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- 28 846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- 4 570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- 23 262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- 28 922,1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Заградовского сельского округа расходы за счет свободных остатков бюджетных средств сложившихся на начало финансового года, возврат неиспользованных целевых трансфертов выделенных в 2021 финансовом году из районного бюджета сумме 0,2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Заградовского сельского округа Есильского района Северо-Казахстанской области объемы целевых текущих трансфертов за счет гарантированного трансферта из Национального фонда Республики Казахстан,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Заградовского сельского округа Есильского района Северо-Казахстанской области объемы целевых текущих трансфертов выделенных из районного бюджета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Заградовка.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2022-2024 годы.";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14/140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14/140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