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02b7" w14:textId="22a0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24 декабря 2021 года № 14/129 "Об утверждении бюджета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2022 года № 24/264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2022-2024 годы" от 24 декабря 2021 года № 14/129 (зарегистрировано в Реестре государственной регистрации нормативных правовых актов под № 26061)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- 7 244 719,1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- 621 942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- 15 326,7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- 18 745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- 6 588 705,4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- 7 474 162,3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60 701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- 113 342,2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- 52 641,2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- 290 144,2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- 290 144,2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- 113 342,2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- 48 253,5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- 225 055,5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оказание услуг специалистами жестового языка.";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дома культуры (клуб) села Покровка Есильского района;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Чириковка Заречного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Булак Булакского сельского округа.";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12-1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Булак Булакского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Николаевка Николаевского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на текущий ремонт автомобильной дороги районного значения KTES - 93 "Подъезд к селу Бирлик";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текущий ремонт автомобильной дороги районного значения KTES - 83 "Подъезд к селу Жаркайын";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средний ремонт автомобильной дороги районного значения KTES - 106 "Подъезд к селу Бескудук".";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резерв местного исполнительного органа Есильского района на 2022 год в сумме 5 591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24/264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14/129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Есильского района Северо-Казахстанской области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7 244 719,1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6 588 705,4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2 334 ,6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6 586 370,8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6 586 370,8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7 474 162,3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281 765,2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- 290 144,2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