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ccc2" w14:textId="09ec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14/137 "Об утверждении бюджета Бескудукского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2022-2024 годы" от 30 декабря 2021 года № 14/137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Бескудукского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- 26 879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- 1 814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- 4 530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- 20 417,4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- 27 086,2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- 207,2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Утвердить в бюджете Бескудукского сельского округа Есильского района Северо-Казахстанской области на 2022 год объемы целевых трансфертов за счет гарантированного трансферта из Национального фонда Республики Казахстан,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Утвердить в бюджете Бескудукского сельского округа Есильского района Северо-Казахстанской области на 2022 год объемы целевых текущих трансфертов выделенных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теме: "Коммуникации и взаимодействие со средствами массовой информации".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Бескудукского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