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9965" w14:textId="1109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26 декабря 2022 года № 22/2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Жамбылского района Северо-Казахстанской области от 28.09.2023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Жамбылского района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жилья–бюджетный кредит в сумме, не превышающей одну тысячу пятисоткратного размера месячного расчетного показателя.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официальному опубликованию и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