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0111" w14:textId="9be0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11/25 "Об утверждении бюджета Светлопольского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2022-2024 годы" от 29 декабря 2021 года № 11/25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Светлопольского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25 559,7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21 809,7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26 203,3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643,6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21 809,7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21 809,7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26 203,3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