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6f76" w14:textId="3026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Бәйтерек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Бәйтерек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217 640,3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3 064,0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516,7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214 059,6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219 071,7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-1 431,4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1 431,4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1 431,4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00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00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 Бәйтерек;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Бәйтерек;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Бәйтерек;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плата за пользование земельными участками.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на 2023 год предусмотрен объем субвенции, передаваемой из районного бюджета в бюджет округа в сумме 14 279,0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бюджете сельского округа Бәйтерек на 2023 год поступление текущих трансфертов из областного бюджета на средний ремонт улиц села Новотроицкое сельского округа Бәйтерек.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Бәйтерек на 2023 год поступление текущих трансфертов из районного бюджета,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санитарии населенных пунктов сельского округа;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организацию водоснабжения населенных пунктов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укрепление материально-технической базы.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сельского округа Бәйтерек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21-17</w:t>
            </w:r>
          </w:p>
        </w:tc>
      </w:tr>
    </w:tbl>
    <w:bookmarkStart w:name="z4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2023 год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ff0000"/>
          <w:sz w:val="28"/>
        </w:rPr>
        <w:t>№ 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30.10.2023 </w:t>
      </w:r>
      <w:r>
        <w:rPr>
          <w:rFonts w:ascii="Times New Roman"/>
          <w:b w:val="false"/>
          <w:i w:val="false"/>
          <w:color w:val="ff0000"/>
          <w:sz w:val="28"/>
        </w:rPr>
        <w:t>№ 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217 640,3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214 059,6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19 421,3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5 033,8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151 759,2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31 698,7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21-17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2024 год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21-17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Бәйтерек района Магжана Жумабаева на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сельского округа Бәйтерек за счет свободных остатков бюджетных средств, сложившихся на 1 января 2023 года и возврата неиспользованных (недоиспользованных)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