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ab5f" w14:textId="3e9a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24 декабря 2021 года № 108 "Об утверждении бюджета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сентября 2022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2022 - 2024 годы" от 24 декабря 2021 года № 108 (зарегистрировано в Реестре государственной регистрации нормативных правовых актов под № 26161)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12393108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1506487,9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13824,8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45670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10827125,3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12716411,8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54635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20000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-357938,8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357938,8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14285,5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303306,3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