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422" w14:textId="aa2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125 "Об утверждении бюджета Летовочного сельского округа Тайыншинского района Северо-Казахстанской области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2022-2024 годы" от 28 декабря 2021 года № 125 (зарегистрировано в Реестре государственной регистрации нормативных правовых актов под № 162840)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Летовочного сельского округа Тайыншинского района Северо-Казахстанской области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101980,9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97847,9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102493,6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Установить, что доходы бюджета Летовочного сельского округа формируются за счет следующих поступлений от продажи основного капитала: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Летовочного сельского округа на 2022 год поступление целевых текущих трансфертов из районного бюджета в бюджет Летовочного сельского округа в сумме 30886,5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Летовочного сельского округа на 2022 год поступление целевых текущих трансфертов из областного бюджета в бюджет Летовочного сельского округа в сумме 43000,4 тысяч тенге.";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Летовочного сельского округа на 2022 год расходы за счет свободных остатков бюджетных средств, сложившихся на начало финансового года в сумме 512,7 тысяч тенге согласно приложению 4 к настоящему решению.";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125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125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на 2022 год.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Транcферты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