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6f3e" w14:textId="6516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ров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ровского сельского округа Тайыншин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0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369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00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ировского сельского округа формируются за счет налоговых поступл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Кировского сельского округа на 2023 год в сумме 14556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ировского сельского округа на 2023 год поступления целевых текущих трансфертов из районного бюджета в бюджет Кировского сельского округа в сумме 14813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3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3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3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