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71d9" w14:textId="a697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Мироновского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Мироновского сельского округа Тайыншинского района Северо-Казахстанской области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–49740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–5647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- 43537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–53757,3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-4017,3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–4017,3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–4017,3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Мироновского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Мироновского сельского округа формируются в соответствии с Бюджетным кодексом Республики Казахстан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Мироновского сельского округа на 2022 год в сумме 16028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Мироновского сельского округа на 2023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Мироновского сельского округа на 2023 год поступления целевых текущих трансфертов из районного бюджета в бюджет Мироновского сельского округа в сумме 27509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