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3ca2" w14:textId="7233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Чермошнянского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16 сентября 2022 года № 304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Чермошнянского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Чермошнянского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Чермошнянского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________ 2022 года № ___</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Чермошнянского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Чермошнянского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Чермошнянского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Чермошнянского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Чермошнянского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Чермошнянского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Чермошнянского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Чермошнянского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Чермошнянского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Чермошнянского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Чермошнянского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151041, Республика Казахстан, Северо-Казахстанская область, Тайыншинский район, село Чермошнянка, улица Целинная, 2.</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Чермошнянского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Чермошнянского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Чермошнянского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Чермошнянского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Чермошнянского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Чермошнянского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Чермошнянского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Чермошнянского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Чермошнянского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Чермошнянского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Чермошнянского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Чермошнянского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Чермошнянского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Чермошнянского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Чермошнянского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Чермошнянского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Чермошнянского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Чермошнянского сельского округа осуществляется первым руководителем – акимом Чермошнянского сельского округа, который несет персональную ответственность за выполнение возложенных на аппарат акима Чермошнянского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Чермошнянского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Чермошнянского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Чермошнянского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Чермошнянского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Чермошнянского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xml:space="preserve">
      19. Аппарат акима Чермошнянского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 </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Чермошнянского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Чермошнянского сельского округа относится к коммунальной собственности Чермошнянского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Чермошнянского сельского округа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Чермошнянскогосельского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