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2e17" w14:textId="e602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Есильского сельского округа Тимирязевского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2022 года № 17/8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Есильского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22955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22075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23865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- 910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910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лиц, имущество которых находится на территории Есильского сельского округа;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по доходам, подлежащим обложению самостоятельно физическими лицами, на территории Есильского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 с физических лиц, зарегистрированных в селах Есильского сельского округа;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земельный налог на земли населенных пунктов с физических и юридических лиц по земельным участкам зарегистрированных в селах Есильского сельского округа.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2022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000000"/>
          <w:sz w:val="28"/>
        </w:rPr>
        <w:t>№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2023 год в сумме 21 075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поступления трансфертов из районного бюджета (города областного бюджета) на 2022 год в сумме 1 000 тысяч тенге.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17/8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2023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17/8</w:t>
            </w:r>
          </w:p>
        </w:tc>
      </w:tr>
    </w:tbl>
    <w:bookmarkStart w:name="z4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№17/8</w:t>
            </w:r>
          </w:p>
        </w:tc>
      </w:tr>
    </w:tbl>
    <w:bookmarkStart w:name="z5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2025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Есильского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25.04.2023 </w:t>
      </w:r>
      <w:r>
        <w:rPr>
          <w:rFonts w:ascii="Times New Roman"/>
          <w:b w:val="false"/>
          <w:i w:val="false"/>
          <w:color w:val="ff0000"/>
          <w:sz w:val="28"/>
        </w:rPr>
        <w:t>№ 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