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4642" w14:textId="64b4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Уалихановского района Северо-Казахстанской области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2022 года № 2-25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14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Уалихановского района Северо-Казахстанской области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1) доходы — 6 837 504,3 тысяч тенге:</w:t>
      </w:r>
    </w:p>
    <w:bookmarkEnd w:id="3"/>
    <w:bookmarkStart w:name="z9" w:id="4"/>
    <w:p>
      <w:pPr>
        <w:spacing w:after="0"/>
        <w:ind w:left="0"/>
        <w:jc w:val="both"/>
      </w:pPr>
      <w:r>
        <w:rPr>
          <w:rFonts w:ascii="Times New Roman"/>
          <w:b w:val="false"/>
          <w:i w:val="false"/>
          <w:color w:val="000000"/>
          <w:sz w:val="28"/>
        </w:rPr>
        <w:t xml:space="preserve">
      налоговые поступления — 746 609,8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27 003,2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6 055,1 тысяч тенге; поступления трансфертов — 6 057 836,2 тысяч тенге;</w:t>
      </w:r>
    </w:p>
    <w:bookmarkEnd w:id="6"/>
    <w:bookmarkStart w:name="z12" w:id="7"/>
    <w:p>
      <w:pPr>
        <w:spacing w:after="0"/>
        <w:ind w:left="0"/>
        <w:jc w:val="both"/>
      </w:pPr>
      <w:r>
        <w:rPr>
          <w:rFonts w:ascii="Times New Roman"/>
          <w:b w:val="false"/>
          <w:i w:val="false"/>
          <w:color w:val="000000"/>
          <w:sz w:val="28"/>
        </w:rPr>
        <w:t>
      2) затраты — 6 970 015,1 тысяч тенге;</w:t>
      </w:r>
    </w:p>
    <w:bookmarkEnd w:id="7"/>
    <w:bookmarkStart w:name="z13" w:id="8"/>
    <w:p>
      <w:pPr>
        <w:spacing w:after="0"/>
        <w:ind w:left="0"/>
        <w:jc w:val="both"/>
      </w:pPr>
      <w:r>
        <w:rPr>
          <w:rFonts w:ascii="Times New Roman"/>
          <w:b w:val="false"/>
          <w:i w:val="false"/>
          <w:color w:val="000000"/>
          <w:sz w:val="28"/>
        </w:rPr>
        <w:t>
      3) чистое бюджетное кредитование — 22 251 тысяч тенге:</w:t>
      </w:r>
    </w:p>
    <w:bookmarkEnd w:id="8"/>
    <w:bookmarkStart w:name="z14" w:id="9"/>
    <w:p>
      <w:pPr>
        <w:spacing w:after="0"/>
        <w:ind w:left="0"/>
        <w:jc w:val="both"/>
      </w:pPr>
      <w:r>
        <w:rPr>
          <w:rFonts w:ascii="Times New Roman"/>
          <w:b w:val="false"/>
          <w:i w:val="false"/>
          <w:color w:val="000000"/>
          <w:sz w:val="28"/>
        </w:rPr>
        <w:t>
      бюджетные кредиты – 50 986 тысяч тенге;</w:t>
      </w:r>
    </w:p>
    <w:bookmarkEnd w:id="9"/>
    <w:bookmarkStart w:name="z15" w:id="10"/>
    <w:p>
      <w:pPr>
        <w:spacing w:after="0"/>
        <w:ind w:left="0"/>
        <w:jc w:val="both"/>
      </w:pPr>
      <w:r>
        <w:rPr>
          <w:rFonts w:ascii="Times New Roman"/>
          <w:b w:val="false"/>
          <w:i w:val="false"/>
          <w:color w:val="000000"/>
          <w:sz w:val="28"/>
        </w:rPr>
        <w:t>
      погашение бюджетных кредитов – 28 735 тысяч тенге;</w:t>
      </w:r>
    </w:p>
    <w:bookmarkEnd w:id="10"/>
    <w:bookmarkStart w:name="z16" w:id="11"/>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1"/>
    <w:bookmarkStart w:name="z17"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18"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19" w:id="14"/>
    <w:p>
      <w:pPr>
        <w:spacing w:after="0"/>
        <w:ind w:left="0"/>
        <w:jc w:val="both"/>
      </w:pPr>
      <w:r>
        <w:rPr>
          <w:rFonts w:ascii="Times New Roman"/>
          <w:b w:val="false"/>
          <w:i w:val="false"/>
          <w:color w:val="000000"/>
          <w:sz w:val="28"/>
        </w:rPr>
        <w:t>
      5) дефицит (профицит) бюджета — -154 761,8 тысяч тенге;</w:t>
      </w:r>
    </w:p>
    <w:bookmarkEnd w:id="14"/>
    <w:bookmarkStart w:name="z20" w:id="15"/>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5"/>
    <w:bookmarkStart w:name="z21" w:id="16"/>
    <w:p>
      <w:pPr>
        <w:spacing w:after="0"/>
        <w:ind w:left="0"/>
        <w:jc w:val="both"/>
      </w:pPr>
      <w:r>
        <w:rPr>
          <w:rFonts w:ascii="Times New Roman"/>
          <w:b w:val="false"/>
          <w:i w:val="false"/>
          <w:color w:val="000000"/>
          <w:sz w:val="28"/>
        </w:rPr>
        <w:t>
      154 761,8 тысяч тенге:</w:t>
      </w:r>
    </w:p>
    <w:bookmarkEnd w:id="16"/>
    <w:bookmarkStart w:name="z22" w:id="17"/>
    <w:p>
      <w:pPr>
        <w:spacing w:after="0"/>
        <w:ind w:left="0"/>
        <w:jc w:val="both"/>
      </w:pPr>
      <w:r>
        <w:rPr>
          <w:rFonts w:ascii="Times New Roman"/>
          <w:b w:val="false"/>
          <w:i w:val="false"/>
          <w:color w:val="000000"/>
          <w:sz w:val="28"/>
        </w:rPr>
        <w:t>
      поступление займов – 50 964,5 тысяч тенге;</w:t>
      </w:r>
    </w:p>
    <w:bookmarkEnd w:id="17"/>
    <w:bookmarkStart w:name="z23" w:id="18"/>
    <w:p>
      <w:pPr>
        <w:spacing w:after="0"/>
        <w:ind w:left="0"/>
        <w:jc w:val="both"/>
      </w:pPr>
      <w:r>
        <w:rPr>
          <w:rFonts w:ascii="Times New Roman"/>
          <w:b w:val="false"/>
          <w:i w:val="false"/>
          <w:color w:val="000000"/>
          <w:sz w:val="28"/>
        </w:rPr>
        <w:t>
      погашение займов – 28 735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132 532,3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04.04.2023 </w:t>
      </w:r>
      <w:r>
        <w:rPr>
          <w:rFonts w:ascii="Times New Roman"/>
          <w:b w:val="false"/>
          <w:i w:val="false"/>
          <w:color w:val="000000"/>
          <w:sz w:val="28"/>
        </w:rPr>
        <w:t>№ 2-2 с</w:t>
      </w:r>
      <w:r>
        <w:rPr>
          <w:rFonts w:ascii="Times New Roman"/>
          <w:b w:val="false"/>
          <w:i w:val="false"/>
          <w:color w:val="ff0000"/>
          <w:sz w:val="28"/>
        </w:rPr>
        <w:t xml:space="preserve"> (вводится в действие с 01.01.2023); от 30.05.2023 </w:t>
      </w:r>
      <w:r>
        <w:rPr>
          <w:rFonts w:ascii="Times New Roman"/>
          <w:b w:val="false"/>
          <w:i w:val="false"/>
          <w:color w:val="000000"/>
          <w:sz w:val="28"/>
        </w:rPr>
        <w:t>№ 21-4 с</w:t>
      </w:r>
      <w:r>
        <w:rPr>
          <w:rFonts w:ascii="Times New Roman"/>
          <w:b w:val="false"/>
          <w:i w:val="false"/>
          <w:color w:val="ff0000"/>
          <w:sz w:val="28"/>
        </w:rPr>
        <w:t xml:space="preserve"> (вводится в действие с 01.01.2023); от 23.08.2023 </w:t>
      </w:r>
      <w:r>
        <w:rPr>
          <w:rFonts w:ascii="Times New Roman"/>
          <w:b w:val="false"/>
          <w:i w:val="false"/>
          <w:color w:val="000000"/>
          <w:sz w:val="28"/>
        </w:rPr>
        <w:t>№ 5-6 с</w:t>
      </w:r>
      <w:r>
        <w:rPr>
          <w:rFonts w:ascii="Times New Roman"/>
          <w:b w:val="false"/>
          <w:i w:val="false"/>
          <w:color w:val="ff0000"/>
          <w:sz w:val="28"/>
        </w:rPr>
        <w:t xml:space="preserve"> (вводится в действие с 01.01.2023); от 28.09.2023 </w:t>
      </w:r>
      <w:r>
        <w:rPr>
          <w:rFonts w:ascii="Times New Roman"/>
          <w:b w:val="false"/>
          <w:i w:val="false"/>
          <w:color w:val="000000"/>
          <w:sz w:val="28"/>
        </w:rPr>
        <w:t>№ 2-8 с</w:t>
      </w:r>
      <w:r>
        <w:rPr>
          <w:rFonts w:ascii="Times New Roman"/>
          <w:b w:val="false"/>
          <w:i w:val="false"/>
          <w:color w:val="ff0000"/>
          <w:sz w:val="28"/>
        </w:rPr>
        <w:t xml:space="preserve"> (вводится в действие с 01.01.2023); от 02.11.2023 </w:t>
      </w:r>
      <w:r>
        <w:rPr>
          <w:rFonts w:ascii="Times New Roman"/>
          <w:b w:val="false"/>
          <w:i w:val="false"/>
          <w:color w:val="000000"/>
          <w:sz w:val="28"/>
        </w:rPr>
        <w:t>№ 2-9 с</w:t>
      </w:r>
      <w:r>
        <w:rPr>
          <w:rFonts w:ascii="Times New Roman"/>
          <w:b w:val="false"/>
          <w:i w:val="false"/>
          <w:color w:val="ff0000"/>
          <w:sz w:val="28"/>
        </w:rPr>
        <w:t xml:space="preserve"> (вводится в действие с 01.01.2023) ; от 12.12.2023 </w:t>
      </w:r>
      <w:r>
        <w:rPr>
          <w:rFonts w:ascii="Times New Roman"/>
          <w:b w:val="false"/>
          <w:i w:val="false"/>
          <w:color w:val="000000"/>
          <w:sz w:val="28"/>
        </w:rPr>
        <w:t>№ 2-11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Установить, что доходы бюджета района на 2023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21"/>
    <w:bookmarkStart w:name="z26" w:id="22"/>
    <w:p>
      <w:pPr>
        <w:spacing w:after="0"/>
        <w:ind w:left="0"/>
        <w:jc w:val="both"/>
      </w:pPr>
      <w:r>
        <w:rPr>
          <w:rFonts w:ascii="Times New Roman"/>
          <w:b w:val="false"/>
          <w:i w:val="false"/>
          <w:color w:val="000000"/>
          <w:sz w:val="28"/>
        </w:rPr>
        <w:t xml:space="preserve">
      2)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место нахождения – для индивидуального предпринимателя, частного нотариуса, частного судебного исполнителя, адвоката, профессионального медиатора; место жительства – для остальных физических лиц; </w:t>
      </w:r>
    </w:p>
    <w:bookmarkEnd w:id="22"/>
    <w:bookmarkStart w:name="z27" w:id="23"/>
    <w:p>
      <w:pPr>
        <w:spacing w:after="0"/>
        <w:ind w:left="0"/>
        <w:jc w:val="both"/>
      </w:pPr>
      <w:r>
        <w:rPr>
          <w:rFonts w:ascii="Times New Roman"/>
          <w:b w:val="false"/>
          <w:i w:val="false"/>
          <w:color w:val="000000"/>
          <w:sz w:val="28"/>
        </w:rPr>
        <w:t>
      3) индивидуальный подоходный налог с физических лиц, уплативших единый совокупный платеж в соответствии с законами Республики Казахстан, по нормативам распределения доходов, установленным областным маслихатом;</w:t>
      </w:r>
    </w:p>
    <w:bookmarkEnd w:id="23"/>
    <w:bookmarkStart w:name="z28" w:id="24"/>
    <w:p>
      <w:pPr>
        <w:spacing w:after="0"/>
        <w:ind w:left="0"/>
        <w:jc w:val="both"/>
      </w:pPr>
      <w:r>
        <w:rPr>
          <w:rFonts w:ascii="Times New Roman"/>
          <w:b w:val="false"/>
          <w:i w:val="false"/>
          <w:color w:val="000000"/>
          <w:sz w:val="28"/>
        </w:rPr>
        <w:t xml:space="preserve">
      4) социальный налог по нормативам распределения доходов, установленным областным маслихатом; </w:t>
      </w:r>
    </w:p>
    <w:bookmarkEnd w:id="24"/>
    <w:bookmarkStart w:name="z29" w:id="25"/>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xml:space="preserve">
      6) земельный налог, за исключением земельного налога на земли населенных пунктов с физических и юридических лиц на земельные участки, находящиеся на территории города районного значения, села, поселка; </w:t>
      </w:r>
    </w:p>
    <w:bookmarkEnd w:id="26"/>
    <w:bookmarkStart w:name="z31" w:id="27"/>
    <w:p>
      <w:pPr>
        <w:spacing w:after="0"/>
        <w:ind w:left="0"/>
        <w:jc w:val="both"/>
      </w:pPr>
      <w:r>
        <w:rPr>
          <w:rFonts w:ascii="Times New Roman"/>
          <w:b w:val="false"/>
          <w:i w:val="false"/>
          <w:color w:val="000000"/>
          <w:sz w:val="28"/>
        </w:rPr>
        <w:t xml:space="preserve">
      7) налог на транспортные средства, за исключением налога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xml:space="preserve">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 </w:t>
      </w:r>
    </w:p>
    <w:bookmarkEnd w:id="29"/>
    <w:bookmarkStart w:name="z34" w:id="30"/>
    <w:p>
      <w:pPr>
        <w:spacing w:after="0"/>
        <w:ind w:left="0"/>
        <w:jc w:val="both"/>
      </w:pPr>
      <w:r>
        <w:rPr>
          <w:rFonts w:ascii="Times New Roman"/>
          <w:b w:val="false"/>
          <w:i w:val="false"/>
          <w:color w:val="000000"/>
          <w:sz w:val="28"/>
        </w:rPr>
        <w:t xml:space="preserve">
      8) фиксированный налог; </w:t>
      </w:r>
    </w:p>
    <w:bookmarkEnd w:id="30"/>
    <w:bookmarkStart w:name="z35" w:id="31"/>
    <w:p>
      <w:pPr>
        <w:spacing w:after="0"/>
        <w:ind w:left="0"/>
        <w:jc w:val="both"/>
      </w:pPr>
      <w:r>
        <w:rPr>
          <w:rFonts w:ascii="Times New Roman"/>
          <w:b w:val="false"/>
          <w:i w:val="false"/>
          <w:color w:val="000000"/>
          <w:sz w:val="28"/>
        </w:rPr>
        <w:t>
      9) акцизы на:</w:t>
      </w:r>
    </w:p>
    <w:bookmarkEnd w:id="31"/>
    <w:bookmarkStart w:name="z36" w:id="32"/>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2"/>
    <w:bookmarkStart w:name="z37" w:id="33"/>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3"/>
    <w:bookmarkStart w:name="z38" w:id="34"/>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4"/>
    <w:bookmarkStart w:name="z39" w:id="35"/>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5"/>
    <w:bookmarkStart w:name="z40" w:id="36"/>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6"/>
    <w:bookmarkStart w:name="z41" w:id="37"/>
    <w:p>
      <w:pPr>
        <w:spacing w:after="0"/>
        <w:ind w:left="0"/>
        <w:jc w:val="both"/>
      </w:pPr>
      <w:r>
        <w:rPr>
          <w:rFonts w:ascii="Times New Roman"/>
          <w:b w:val="false"/>
          <w:i w:val="false"/>
          <w:color w:val="000000"/>
          <w:sz w:val="28"/>
        </w:rPr>
        <w:t>
      бензин (за исключением авиационного) и дизельное топливо;</w:t>
      </w:r>
    </w:p>
    <w:bookmarkEnd w:id="37"/>
    <w:bookmarkStart w:name="z42" w:id="38"/>
    <w:p>
      <w:pPr>
        <w:spacing w:after="0"/>
        <w:ind w:left="0"/>
        <w:jc w:val="both"/>
      </w:pPr>
      <w:r>
        <w:rPr>
          <w:rFonts w:ascii="Times New Roman"/>
          <w:b w:val="false"/>
          <w:i w:val="false"/>
          <w:color w:val="000000"/>
          <w:sz w:val="28"/>
        </w:rPr>
        <w:t xml:space="preserve">
      10) плата за пользование земельными участками, за исключением земельных участков, находящихся на территории города районного значения, села, поселка; </w:t>
      </w:r>
    </w:p>
    <w:bookmarkEnd w:id="38"/>
    <w:bookmarkStart w:name="z43" w:id="39"/>
    <w:p>
      <w:pPr>
        <w:spacing w:after="0"/>
        <w:ind w:left="0"/>
        <w:jc w:val="both"/>
      </w:pPr>
      <w:r>
        <w:rPr>
          <w:rFonts w:ascii="Times New Roman"/>
          <w:b w:val="false"/>
          <w:i w:val="false"/>
          <w:color w:val="000000"/>
          <w:sz w:val="28"/>
        </w:rPr>
        <w:t xml:space="preserve">
      11) лицензионный сбор за право занятия отдельными видами деятельности; </w:t>
      </w:r>
    </w:p>
    <w:bookmarkEnd w:id="39"/>
    <w:bookmarkStart w:name="z44" w:id="40"/>
    <w:p>
      <w:pPr>
        <w:spacing w:after="0"/>
        <w:ind w:left="0"/>
        <w:jc w:val="both"/>
      </w:pPr>
      <w:r>
        <w:rPr>
          <w:rFonts w:ascii="Times New Roman"/>
          <w:b w:val="false"/>
          <w:i w:val="false"/>
          <w:color w:val="000000"/>
          <w:sz w:val="28"/>
        </w:rPr>
        <w:t xml:space="preserve">
      12) плата за пользование лицензиями на занятие отдельными видами деятельности; </w:t>
      </w:r>
    </w:p>
    <w:bookmarkEnd w:id="40"/>
    <w:bookmarkStart w:name="z45" w:id="41"/>
    <w:p>
      <w:pPr>
        <w:spacing w:after="0"/>
        <w:ind w:left="0"/>
        <w:jc w:val="both"/>
      </w:pPr>
      <w:r>
        <w:rPr>
          <w:rFonts w:ascii="Times New Roman"/>
          <w:b w:val="false"/>
          <w:i w:val="false"/>
          <w:color w:val="000000"/>
          <w:sz w:val="28"/>
        </w:rPr>
        <w:t xml:space="preserve">
      13)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 </w:t>
      </w:r>
    </w:p>
    <w:bookmarkEnd w:id="41"/>
    <w:bookmarkStart w:name="z46" w:id="42"/>
    <w:p>
      <w:pPr>
        <w:spacing w:after="0"/>
        <w:ind w:left="0"/>
        <w:jc w:val="both"/>
      </w:pPr>
      <w:r>
        <w:rPr>
          <w:rFonts w:ascii="Times New Roman"/>
          <w:b w:val="false"/>
          <w:i w:val="false"/>
          <w:color w:val="000000"/>
          <w:sz w:val="28"/>
        </w:rPr>
        <w:t xml:space="preserve">
      14) сбор за государственную регистрацию транспортных средств, а также их перерегистрацию; </w:t>
      </w:r>
    </w:p>
    <w:bookmarkEnd w:id="42"/>
    <w:bookmarkStart w:name="z47" w:id="43"/>
    <w:p>
      <w:pPr>
        <w:spacing w:after="0"/>
        <w:ind w:left="0"/>
        <w:jc w:val="both"/>
      </w:pPr>
      <w:r>
        <w:rPr>
          <w:rFonts w:ascii="Times New Roman"/>
          <w:b w:val="false"/>
          <w:i w:val="false"/>
          <w:color w:val="000000"/>
          <w:sz w:val="28"/>
        </w:rPr>
        <w:t>
      15) сбор за государственную регистрацию залога движимого имущества и ипотеки судна или строящегося судна;</w:t>
      </w:r>
    </w:p>
    <w:bookmarkEnd w:id="43"/>
    <w:bookmarkStart w:name="z48" w:id="44"/>
    <w:p>
      <w:pPr>
        <w:spacing w:after="0"/>
        <w:ind w:left="0"/>
        <w:jc w:val="both"/>
      </w:pPr>
      <w:r>
        <w:rPr>
          <w:rFonts w:ascii="Times New Roman"/>
          <w:b w:val="false"/>
          <w:i w:val="false"/>
          <w:color w:val="000000"/>
          <w:sz w:val="28"/>
        </w:rPr>
        <w:t xml:space="preserve">
      16)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 </w:t>
      </w:r>
    </w:p>
    <w:bookmarkEnd w:id="44"/>
    <w:bookmarkStart w:name="z49" w:id="45"/>
    <w:p>
      <w:pPr>
        <w:spacing w:after="0"/>
        <w:ind w:left="0"/>
        <w:jc w:val="both"/>
      </w:pPr>
      <w:r>
        <w:rPr>
          <w:rFonts w:ascii="Times New Roman"/>
          <w:b w:val="false"/>
          <w:i w:val="false"/>
          <w:color w:val="000000"/>
          <w:sz w:val="28"/>
        </w:rPr>
        <w:t>
      17) государственная пошлина, кроме консульского сбора и государственных пошлин, зачисляемых в республиканский бюджет.</w:t>
      </w:r>
    </w:p>
    <w:bookmarkEnd w:id="45"/>
    <w:bookmarkStart w:name="z50" w:id="46"/>
    <w:p>
      <w:pPr>
        <w:spacing w:after="0"/>
        <w:ind w:left="0"/>
        <w:jc w:val="both"/>
      </w:pPr>
      <w:r>
        <w:rPr>
          <w:rFonts w:ascii="Times New Roman"/>
          <w:b w:val="false"/>
          <w:i w:val="false"/>
          <w:color w:val="000000"/>
          <w:sz w:val="28"/>
        </w:rPr>
        <w:t xml:space="preserve">
      3. Установить, что доходы бюджета района формируются за счет следующих неналоговых поступлений: </w:t>
      </w:r>
    </w:p>
    <w:bookmarkEnd w:id="46"/>
    <w:bookmarkStart w:name="z51" w:id="47"/>
    <w:p>
      <w:pPr>
        <w:spacing w:after="0"/>
        <w:ind w:left="0"/>
        <w:jc w:val="both"/>
      </w:pPr>
      <w:r>
        <w:rPr>
          <w:rFonts w:ascii="Times New Roman"/>
          <w:b w:val="false"/>
          <w:i w:val="false"/>
          <w:color w:val="000000"/>
          <w:sz w:val="28"/>
        </w:rPr>
        <w:t xml:space="preserve">
      1) доходы от коммунальной собственности: </w:t>
      </w:r>
    </w:p>
    <w:bookmarkEnd w:id="47"/>
    <w:bookmarkStart w:name="z52" w:id="48"/>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акимата района; </w:t>
      </w:r>
    </w:p>
    <w:bookmarkEnd w:id="48"/>
    <w:bookmarkStart w:name="z53" w:id="49"/>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w:t>
      </w:r>
    </w:p>
    <w:bookmarkEnd w:id="49"/>
    <w:bookmarkStart w:name="z54" w:id="5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w:t>
      </w:r>
    </w:p>
    <w:bookmarkEnd w:id="50"/>
    <w:bookmarkStart w:name="z55" w:id="51"/>
    <w:p>
      <w:pPr>
        <w:spacing w:after="0"/>
        <w:ind w:left="0"/>
        <w:jc w:val="both"/>
      </w:pPr>
      <w:r>
        <w:rPr>
          <w:rFonts w:ascii="Times New Roman"/>
          <w:b w:val="false"/>
          <w:i w:val="false"/>
          <w:color w:val="000000"/>
          <w:sz w:val="28"/>
        </w:rPr>
        <w:t>
      доходы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 села, поселка, сельского округа;</w:t>
      </w:r>
    </w:p>
    <w:bookmarkEnd w:id="51"/>
    <w:bookmarkStart w:name="z56" w:id="52"/>
    <w:p>
      <w:pPr>
        <w:spacing w:after="0"/>
        <w:ind w:left="0"/>
        <w:jc w:val="both"/>
      </w:pPr>
      <w:r>
        <w:rPr>
          <w:rFonts w:ascii="Times New Roman"/>
          <w:b w:val="false"/>
          <w:i w:val="false"/>
          <w:color w:val="000000"/>
          <w:sz w:val="28"/>
        </w:rPr>
        <w:t>
      вознаграждения по кредитам, выданным из районного бюджета;</w:t>
      </w:r>
    </w:p>
    <w:bookmarkEnd w:id="52"/>
    <w:bookmarkStart w:name="z57" w:id="53"/>
    <w:p>
      <w:pPr>
        <w:spacing w:after="0"/>
        <w:ind w:left="0"/>
        <w:jc w:val="both"/>
      </w:pPr>
      <w:r>
        <w:rPr>
          <w:rFonts w:ascii="Times New Roman"/>
          <w:b w:val="false"/>
          <w:i w:val="false"/>
          <w:color w:val="000000"/>
          <w:sz w:val="28"/>
        </w:rPr>
        <w:t xml:space="preserve">
       другие доходы от коммунальной собственности района; </w:t>
      </w:r>
    </w:p>
    <w:bookmarkEnd w:id="53"/>
    <w:bookmarkStart w:name="z58" w:id="5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бюджета;</w:t>
      </w:r>
    </w:p>
    <w:bookmarkEnd w:id="54"/>
    <w:bookmarkStart w:name="z59" w:id="5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бюджета;</w:t>
      </w:r>
    </w:p>
    <w:bookmarkEnd w:id="55"/>
    <w:bookmarkStart w:name="z60" w:id="56"/>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бюджета, за исключением штрафов, налагаемых акимами городов районного значения, сел, поселков, сельских округов;</w:t>
      </w:r>
    </w:p>
    <w:bookmarkEnd w:id="56"/>
    <w:bookmarkStart w:name="z61" w:id="57"/>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57"/>
    <w:bookmarkStart w:name="z62" w:id="58"/>
    <w:p>
      <w:pPr>
        <w:spacing w:after="0"/>
        <w:ind w:left="0"/>
        <w:jc w:val="both"/>
      </w:pPr>
      <w:r>
        <w:rPr>
          <w:rFonts w:ascii="Times New Roman"/>
          <w:b w:val="false"/>
          <w:i w:val="false"/>
          <w:color w:val="000000"/>
          <w:sz w:val="28"/>
        </w:rPr>
        <w:t>
      6) другие неналоговые поступления в районный бюджет.</w:t>
      </w:r>
    </w:p>
    <w:bookmarkEnd w:id="58"/>
    <w:bookmarkStart w:name="z63" w:id="59"/>
    <w:p>
      <w:pPr>
        <w:spacing w:after="0"/>
        <w:ind w:left="0"/>
        <w:jc w:val="both"/>
      </w:pPr>
      <w:r>
        <w:rPr>
          <w:rFonts w:ascii="Times New Roman"/>
          <w:b w:val="false"/>
          <w:i w:val="false"/>
          <w:color w:val="000000"/>
          <w:sz w:val="28"/>
        </w:rPr>
        <w:t xml:space="preserve">
      4. Установить, что доходы бюджета района формируются за счет поступлений от продажи основного капитала: </w:t>
      </w:r>
    </w:p>
    <w:bookmarkEnd w:id="59"/>
    <w:bookmarkStart w:name="z64" w:id="60"/>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бюджета;</w:t>
      </w:r>
    </w:p>
    <w:bookmarkEnd w:id="60"/>
    <w:bookmarkStart w:name="z65" w:id="61"/>
    <w:p>
      <w:pPr>
        <w:spacing w:after="0"/>
        <w:ind w:left="0"/>
        <w:jc w:val="both"/>
      </w:pPr>
      <w:r>
        <w:rPr>
          <w:rFonts w:ascii="Times New Roman"/>
          <w:b w:val="false"/>
          <w:i w:val="false"/>
          <w:color w:val="000000"/>
          <w:sz w:val="28"/>
        </w:rPr>
        <w:t xml:space="preserve">
      2) поступления от продажи земельных участков, за исключением поступлений от продажи земельных участков сельскохозяйственного назначения или находящихся на территории города районного значения, села, поселка; </w:t>
      </w:r>
    </w:p>
    <w:bookmarkEnd w:id="61"/>
    <w:bookmarkStart w:name="z66" w:id="62"/>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62"/>
    <w:bookmarkStart w:name="z67" w:id="63"/>
    <w:p>
      <w:pPr>
        <w:spacing w:after="0"/>
        <w:ind w:left="0"/>
        <w:jc w:val="both"/>
      </w:pPr>
      <w:r>
        <w:rPr>
          <w:rFonts w:ascii="Times New Roman"/>
          <w:b w:val="false"/>
          <w:i w:val="false"/>
          <w:color w:val="000000"/>
          <w:sz w:val="28"/>
        </w:rPr>
        <w:t>
      5. Установить, что поступлениями трансфертов в районный бюджет являются трансферты из областного бюджета и бюджетов сельских округов.</w:t>
      </w:r>
    </w:p>
    <w:bookmarkEnd w:id="63"/>
    <w:bookmarkStart w:name="z68" w:id="64"/>
    <w:p>
      <w:pPr>
        <w:spacing w:after="0"/>
        <w:ind w:left="0"/>
        <w:jc w:val="both"/>
      </w:pPr>
      <w:r>
        <w:rPr>
          <w:rFonts w:ascii="Times New Roman"/>
          <w:b w:val="false"/>
          <w:i w:val="false"/>
          <w:color w:val="000000"/>
          <w:sz w:val="28"/>
        </w:rPr>
        <w:t>
      6. Установить, что в районный бюджет зачисляются поступления от погашения выданных из районного бюджета кредитов, продажи финансовых активов государства, находящихся в коммунальной собственности района, займов местного исполнительного органа района.</w:t>
      </w:r>
    </w:p>
    <w:bookmarkEnd w:id="64"/>
    <w:bookmarkStart w:name="z69" w:id="65"/>
    <w:p>
      <w:pPr>
        <w:spacing w:after="0"/>
        <w:ind w:left="0"/>
        <w:jc w:val="both"/>
      </w:pPr>
      <w:r>
        <w:rPr>
          <w:rFonts w:ascii="Times New Roman"/>
          <w:b w:val="false"/>
          <w:i w:val="false"/>
          <w:color w:val="000000"/>
          <w:sz w:val="28"/>
        </w:rPr>
        <w:t>
      7. Предусмотреть бюджетные субвенции, передаваемые из областного бюджета в бюджет района в сумме 2 031 812 тысяч тенге.</w:t>
      </w:r>
    </w:p>
    <w:bookmarkEnd w:id="65"/>
    <w:bookmarkStart w:name="z70" w:id="66"/>
    <w:p>
      <w:pPr>
        <w:spacing w:after="0"/>
        <w:ind w:left="0"/>
        <w:jc w:val="both"/>
      </w:pPr>
      <w:r>
        <w:rPr>
          <w:rFonts w:ascii="Times New Roman"/>
          <w:b w:val="false"/>
          <w:i w:val="false"/>
          <w:color w:val="000000"/>
          <w:sz w:val="28"/>
        </w:rPr>
        <w:t>
      . Утвердить резерв местного исполнительного органа района на 2023 год в сумме 8 859 тысяч тенге.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Уалихановского районного маслихата Северо-Казахстанской области от 30.05.2023 </w:t>
      </w:r>
      <w:r>
        <w:rPr>
          <w:rFonts w:ascii="Times New Roman"/>
          <w:b w:val="false"/>
          <w:i w:val="false"/>
          <w:color w:val="000000"/>
          <w:sz w:val="28"/>
        </w:rPr>
        <w:t>№ 21-4 с</w:t>
      </w:r>
      <w:r>
        <w:rPr>
          <w:rFonts w:ascii="Times New Roman"/>
          <w:b w:val="false"/>
          <w:i w:val="false"/>
          <w:color w:val="ff0000"/>
          <w:sz w:val="28"/>
        </w:rPr>
        <w:t xml:space="preserve"> (вводится в действие с 01.01.2023) ; от 12.12.2023 </w:t>
      </w:r>
      <w:r>
        <w:rPr>
          <w:rFonts w:ascii="Times New Roman"/>
          <w:b w:val="false"/>
          <w:i w:val="false"/>
          <w:color w:val="000000"/>
          <w:sz w:val="28"/>
        </w:rPr>
        <w:t>№ 2-11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9. Предусмотреть бюджетные субвенции, передаваемые из районного бюджета в бюджеты сельских округов, согласно приложению 4.</w:t>
      </w:r>
    </w:p>
    <w:bookmarkEnd w:id="67"/>
    <w:bookmarkStart w:name="z72" w:id="68"/>
    <w:p>
      <w:pPr>
        <w:spacing w:after="0"/>
        <w:ind w:left="0"/>
        <w:jc w:val="both"/>
      </w:pPr>
      <w:r>
        <w:rPr>
          <w:rFonts w:ascii="Times New Roman"/>
          <w:b w:val="false"/>
          <w:i w:val="false"/>
          <w:color w:val="000000"/>
          <w:sz w:val="28"/>
        </w:rPr>
        <w:t>
      10.Установить, что в расходах районного бюджета на 2023 год по бюджетной программе 451.007. "Социальная помощь отдельным категориям нуждающихся граждан по решениям местных представительных органов" предусмотрены социальные выплаты отдельным категориям нуждающихся граждан, согласно приложению 5.</w:t>
      </w:r>
    </w:p>
    <w:bookmarkEnd w:id="68"/>
    <w:bookmarkStart w:name="z73" w:id="69"/>
    <w:p>
      <w:pPr>
        <w:spacing w:after="0"/>
        <w:ind w:left="0"/>
        <w:jc w:val="both"/>
      </w:pPr>
      <w:r>
        <w:rPr>
          <w:rFonts w:ascii="Times New Roman"/>
          <w:b w:val="false"/>
          <w:i w:val="false"/>
          <w:color w:val="000000"/>
          <w:sz w:val="28"/>
        </w:rPr>
        <w:t>
      11. Учесть в районном бюджете на 2023 год бюджетные кредиты из республиканского бюджета на реализацию мер социальной поддержки специалистов.</w:t>
      </w:r>
    </w:p>
    <w:bookmarkEnd w:id="69"/>
    <w:p>
      <w:pPr>
        <w:spacing w:after="0"/>
        <w:ind w:left="0"/>
        <w:jc w:val="both"/>
      </w:pPr>
      <w:r>
        <w:rPr>
          <w:rFonts w:ascii="Times New Roman"/>
          <w:b w:val="false"/>
          <w:i w:val="false"/>
          <w:color w:val="000000"/>
          <w:sz w:val="28"/>
        </w:rPr>
        <w:t>
      11-1. Учесть в районном бюджете на 2023 год поступление целевых трансфертов на развитие за счет целевого трансферта из Национального фонда Республики Казахстан, в том числе на:</w:t>
      </w:r>
    </w:p>
    <w:p>
      <w:pPr>
        <w:spacing w:after="0"/>
        <w:ind w:left="0"/>
        <w:jc w:val="both"/>
      </w:pPr>
      <w:r>
        <w:rPr>
          <w:rFonts w:ascii="Times New Roman"/>
          <w:b w:val="false"/>
          <w:i w:val="false"/>
          <w:color w:val="000000"/>
          <w:sz w:val="28"/>
        </w:rPr>
        <w:t>
      1)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p>
      <w:pPr>
        <w:spacing w:after="0"/>
        <w:ind w:left="0"/>
        <w:jc w:val="both"/>
      </w:pPr>
      <w:r>
        <w:rPr>
          <w:rFonts w:ascii="Times New Roman"/>
          <w:b w:val="false"/>
          <w:i w:val="false"/>
          <w:color w:val="000000"/>
          <w:sz w:val="28"/>
        </w:rPr>
        <w:t>
      2) развитие социальной и инженерной инфраструктуры в сельских населенных пунктах в рамках проекта "Ауыл-Ел бесігі".</w:t>
      </w:r>
    </w:p>
    <w:p>
      <w:pPr>
        <w:spacing w:after="0"/>
        <w:ind w:left="0"/>
        <w:jc w:val="both"/>
      </w:pPr>
      <w:r>
        <w:rPr>
          <w:rFonts w:ascii="Times New Roman"/>
          <w:b w:val="false"/>
          <w:i w:val="false"/>
          <w:color w:val="000000"/>
          <w:sz w:val="28"/>
        </w:rPr>
        <w:t>
      Распределение указанных целевых трансфертов на развитие из Национального фонда Республики Казахстан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11-1 в соответствии с решением Уалихановского районного маслихата Северо-Казахстанской области от 30.05.2023 </w:t>
      </w:r>
      <w:r>
        <w:rPr>
          <w:rFonts w:ascii="Times New Roman"/>
          <w:b w:val="false"/>
          <w:i w:val="false"/>
          <w:color w:val="000000"/>
          <w:sz w:val="28"/>
        </w:rPr>
        <w:t>№ 21-4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Учесть в районном бюджете на 2023 год поступление целевых текущих трансфертов из областного бюджета, в том числе на: </w:t>
      </w:r>
    </w:p>
    <w:p>
      <w:pPr>
        <w:spacing w:after="0"/>
        <w:ind w:left="0"/>
        <w:jc w:val="both"/>
      </w:pPr>
      <w:r>
        <w:rPr>
          <w:rFonts w:ascii="Times New Roman"/>
          <w:b w:val="false"/>
          <w:i w:val="false"/>
          <w:color w:val="000000"/>
          <w:sz w:val="28"/>
        </w:rPr>
        <w:t>
      1) санаторно-курортное лечение;</w:t>
      </w:r>
    </w:p>
    <w:p>
      <w:pPr>
        <w:spacing w:after="0"/>
        <w:ind w:left="0"/>
        <w:jc w:val="both"/>
      </w:pPr>
      <w:r>
        <w:rPr>
          <w:rFonts w:ascii="Times New Roman"/>
          <w:b w:val="false"/>
          <w:i w:val="false"/>
          <w:color w:val="000000"/>
          <w:sz w:val="28"/>
        </w:rPr>
        <w:t>
      2) протезно-ортопедические средства;</w:t>
      </w:r>
    </w:p>
    <w:p>
      <w:pPr>
        <w:spacing w:after="0"/>
        <w:ind w:left="0"/>
        <w:jc w:val="both"/>
      </w:pPr>
      <w:r>
        <w:rPr>
          <w:rFonts w:ascii="Times New Roman"/>
          <w:b w:val="false"/>
          <w:i w:val="false"/>
          <w:color w:val="000000"/>
          <w:sz w:val="28"/>
        </w:rPr>
        <w:t>
      3) сурдотехнические средства;</w:t>
      </w:r>
    </w:p>
    <w:p>
      <w:pPr>
        <w:spacing w:after="0"/>
        <w:ind w:left="0"/>
        <w:jc w:val="both"/>
      </w:pPr>
      <w:r>
        <w:rPr>
          <w:rFonts w:ascii="Times New Roman"/>
          <w:b w:val="false"/>
          <w:i w:val="false"/>
          <w:color w:val="000000"/>
          <w:sz w:val="28"/>
        </w:rPr>
        <w:t>
      4) тифлотехнические средства;</w:t>
      </w:r>
    </w:p>
    <w:p>
      <w:pPr>
        <w:spacing w:after="0"/>
        <w:ind w:left="0"/>
        <w:jc w:val="both"/>
      </w:pPr>
      <w:r>
        <w:rPr>
          <w:rFonts w:ascii="Times New Roman"/>
          <w:b w:val="false"/>
          <w:i w:val="false"/>
          <w:color w:val="000000"/>
          <w:sz w:val="28"/>
        </w:rPr>
        <w:t>
      5) специальные средства передвижения (кресло-коляски);</w:t>
      </w:r>
    </w:p>
    <w:p>
      <w:pPr>
        <w:spacing w:after="0"/>
        <w:ind w:left="0"/>
        <w:jc w:val="both"/>
      </w:pPr>
      <w:r>
        <w:rPr>
          <w:rFonts w:ascii="Times New Roman"/>
          <w:b w:val="false"/>
          <w:i w:val="false"/>
          <w:color w:val="000000"/>
          <w:sz w:val="28"/>
        </w:rPr>
        <w:t>
      6) гигиенические средства;</w:t>
      </w:r>
    </w:p>
    <w:p>
      <w:pPr>
        <w:spacing w:after="0"/>
        <w:ind w:left="0"/>
        <w:jc w:val="both"/>
      </w:pPr>
      <w:r>
        <w:rPr>
          <w:rFonts w:ascii="Times New Roman"/>
          <w:b w:val="false"/>
          <w:i w:val="false"/>
          <w:color w:val="000000"/>
          <w:sz w:val="28"/>
        </w:rPr>
        <w:t>
      7) средний ремонт автомобильной дороги районного значения KTUL-336 "Ундурус – Жумысшы – Мырзагул";</w:t>
      </w:r>
    </w:p>
    <w:p>
      <w:pPr>
        <w:spacing w:after="0"/>
        <w:ind w:left="0"/>
        <w:jc w:val="both"/>
      </w:pPr>
      <w:r>
        <w:rPr>
          <w:rFonts w:ascii="Times New Roman"/>
          <w:b w:val="false"/>
          <w:i w:val="false"/>
          <w:color w:val="000000"/>
          <w:sz w:val="28"/>
        </w:rPr>
        <w:t>
      8) средний ремонт автомобильной дороги районного значения KTUL-100 "Коктерек – Тоспа – Жаскайрат – Кайрат";</w:t>
      </w:r>
    </w:p>
    <w:p>
      <w:pPr>
        <w:spacing w:after="0"/>
        <w:ind w:left="0"/>
        <w:jc w:val="both"/>
      </w:pPr>
      <w:r>
        <w:rPr>
          <w:rFonts w:ascii="Times New Roman"/>
          <w:b w:val="false"/>
          <w:i w:val="false"/>
          <w:color w:val="000000"/>
          <w:sz w:val="28"/>
        </w:rPr>
        <w:t>
      9) реализацию мероприятий по социальной и инженерной инфраструктуре в сельских населенных пунктах в рамках проекта "Ауыл – Ел бесігі";</w:t>
      </w:r>
    </w:p>
    <w:p>
      <w:pPr>
        <w:spacing w:after="0"/>
        <w:ind w:left="0"/>
        <w:jc w:val="both"/>
      </w:pPr>
      <w:r>
        <w:rPr>
          <w:rFonts w:ascii="Times New Roman"/>
          <w:b w:val="false"/>
          <w:i w:val="false"/>
          <w:color w:val="000000"/>
          <w:sz w:val="28"/>
        </w:rPr>
        <w:t xml:space="preserve">
      10) субсидирование пассажирских перевозок по социально значимым внутрирайонным сообщениям; </w:t>
      </w:r>
    </w:p>
    <w:p>
      <w:pPr>
        <w:spacing w:after="0"/>
        <w:ind w:left="0"/>
        <w:jc w:val="both"/>
      </w:pPr>
      <w:r>
        <w:rPr>
          <w:rFonts w:ascii="Times New Roman"/>
          <w:b w:val="false"/>
          <w:i w:val="false"/>
          <w:color w:val="000000"/>
          <w:sz w:val="28"/>
        </w:rPr>
        <w:t>
      11) содержание автомобильных дорог районного значения;</w:t>
      </w:r>
    </w:p>
    <w:p>
      <w:pPr>
        <w:spacing w:after="0"/>
        <w:ind w:left="0"/>
        <w:jc w:val="both"/>
      </w:pPr>
      <w:r>
        <w:rPr>
          <w:rFonts w:ascii="Times New Roman"/>
          <w:b w:val="false"/>
          <w:i w:val="false"/>
          <w:color w:val="000000"/>
          <w:sz w:val="28"/>
        </w:rPr>
        <w:t xml:space="preserve">
      12) приобретение модуля пожарного прицепного. </w:t>
      </w:r>
    </w:p>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Уалихановского районного маслихата Северо-Казахстанской области от 30.05.2023 </w:t>
      </w:r>
      <w:r>
        <w:rPr>
          <w:rFonts w:ascii="Times New Roman"/>
          <w:b w:val="false"/>
          <w:i w:val="false"/>
          <w:color w:val="000000"/>
          <w:sz w:val="28"/>
        </w:rPr>
        <w:t>№ 21-4 с</w:t>
      </w:r>
      <w:r>
        <w:rPr>
          <w:rFonts w:ascii="Times New Roman"/>
          <w:b w:val="false"/>
          <w:i w:val="false"/>
          <w:color w:val="ff0000"/>
          <w:sz w:val="28"/>
        </w:rPr>
        <w:t xml:space="preserve"> (вводится в действие с 01.01.2023); от 23.08.2023 </w:t>
      </w:r>
      <w:r>
        <w:rPr>
          <w:rFonts w:ascii="Times New Roman"/>
          <w:b w:val="false"/>
          <w:i w:val="false"/>
          <w:color w:val="000000"/>
          <w:sz w:val="28"/>
        </w:rPr>
        <w:t>№ 5-6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Учесть в районном бюджете на 2023 год поступление целевых трансфертов на развитие из областного бюджета, в том числе на:</w:t>
      </w:r>
    </w:p>
    <w:p>
      <w:pPr>
        <w:spacing w:after="0"/>
        <w:ind w:left="0"/>
        <w:jc w:val="both"/>
      </w:pPr>
      <w:r>
        <w:rPr>
          <w:rFonts w:ascii="Times New Roman"/>
          <w:b w:val="false"/>
          <w:i w:val="false"/>
          <w:color w:val="000000"/>
          <w:sz w:val="28"/>
        </w:rPr>
        <w:t>
      1)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p>
      <w:pPr>
        <w:spacing w:after="0"/>
        <w:ind w:left="0"/>
        <w:jc w:val="both"/>
      </w:pPr>
      <w:r>
        <w:rPr>
          <w:rFonts w:ascii="Times New Roman"/>
          <w:b w:val="false"/>
          <w:i w:val="false"/>
          <w:color w:val="000000"/>
          <w:sz w:val="28"/>
        </w:rPr>
        <w:t>
      2) развитие социальной и инженерной инфраструктуры в сельских населенных пунктах в рамках проекта "Ауыл-Ел бесігі";</w:t>
      </w:r>
    </w:p>
    <w:p>
      <w:pPr>
        <w:spacing w:after="0"/>
        <w:ind w:left="0"/>
        <w:jc w:val="both"/>
      </w:pPr>
      <w:r>
        <w:rPr>
          <w:rFonts w:ascii="Times New Roman"/>
          <w:b w:val="false"/>
          <w:i w:val="false"/>
          <w:color w:val="000000"/>
          <w:sz w:val="28"/>
        </w:rPr>
        <w:t>
      3) строительство центра досуга в селе Коктерек.</w:t>
      </w:r>
    </w:p>
    <w:p>
      <w:pPr>
        <w:spacing w:after="0"/>
        <w:ind w:left="0"/>
        <w:jc w:val="both"/>
      </w:pPr>
      <w:r>
        <w:rPr>
          <w:rFonts w:ascii="Times New Roman"/>
          <w:b w:val="false"/>
          <w:i w:val="false"/>
          <w:color w:val="000000"/>
          <w:sz w:val="28"/>
        </w:rPr>
        <w:t>
      Распределение указанных целевых трансфертов на развитие из областного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12-1 в соответствии с решением Уалихановского районного маслихата Северо-Казахстанской области от 30.05.2023 </w:t>
      </w:r>
      <w:r>
        <w:rPr>
          <w:rFonts w:ascii="Times New Roman"/>
          <w:b w:val="false"/>
          <w:i w:val="false"/>
          <w:color w:val="000000"/>
          <w:sz w:val="28"/>
        </w:rPr>
        <w:t>№ 21-4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Предусмотреть в районном бюджете на 2023 год целевые текущие трансферты в бюджеты сельских округов.</w:t>
      </w:r>
    </w:p>
    <w:bookmarkEnd w:id="70"/>
    <w:bookmarkStart w:name="z86" w:id="7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2023-2025 годы.</w:t>
      </w:r>
    </w:p>
    <w:bookmarkEnd w:id="71"/>
    <w:p>
      <w:pPr>
        <w:spacing w:after="0"/>
        <w:ind w:left="0"/>
        <w:jc w:val="both"/>
      </w:pPr>
      <w:r>
        <w:rPr>
          <w:rFonts w:ascii="Times New Roman"/>
          <w:b w:val="false"/>
          <w:i w:val="false"/>
          <w:color w:val="000000"/>
          <w:sz w:val="28"/>
        </w:rPr>
        <w:t>
      13-1. Предусмотреть в районном бюджете расходы за счет свободных остатков бюджетных средств, сложившихся на начало финансового года в сумме 132 532,3 тысяч тенге, согласно приложению 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13-1 в соответствии с решением Уалихановского районного маслихата Северо-Казахстанской области от 04.04.2023 </w:t>
      </w:r>
      <w:r>
        <w:rPr>
          <w:rFonts w:ascii="Times New Roman"/>
          <w:b w:val="false"/>
          <w:i w:val="false"/>
          <w:color w:val="000000"/>
          <w:sz w:val="28"/>
        </w:rPr>
        <w:t>№ 2-2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14. Настоящее решение вводится в действие с 1 января 2023 года.</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2022 года № 2-25 c</w:t>
            </w:r>
          </w:p>
        </w:tc>
      </w:tr>
    </w:tbl>
    <w:bookmarkStart w:name="z92" w:id="73"/>
    <w:p>
      <w:pPr>
        <w:spacing w:after="0"/>
        <w:ind w:left="0"/>
        <w:jc w:val="left"/>
      </w:pPr>
      <w:r>
        <w:rPr>
          <w:rFonts w:ascii="Times New Roman"/>
          <w:b/>
          <w:i w:val="false"/>
          <w:color w:val="000000"/>
        </w:rPr>
        <w:t xml:space="preserve"> Бюджет Уалихановского района Северо-Казахстанской области на 2023 год</w:t>
      </w:r>
    </w:p>
    <w:bookmarkEnd w:id="73"/>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04.04.2023 </w:t>
      </w:r>
      <w:r>
        <w:rPr>
          <w:rFonts w:ascii="Times New Roman"/>
          <w:b w:val="false"/>
          <w:i w:val="false"/>
          <w:color w:val="ff0000"/>
          <w:sz w:val="28"/>
        </w:rPr>
        <w:t>№ 2-2 с</w:t>
      </w:r>
      <w:r>
        <w:rPr>
          <w:rFonts w:ascii="Times New Roman"/>
          <w:b w:val="false"/>
          <w:i w:val="false"/>
          <w:color w:val="ff0000"/>
          <w:sz w:val="28"/>
        </w:rPr>
        <w:t xml:space="preserve"> (вводится в действие с 01.01.2023); от 30.05.2023 </w:t>
      </w:r>
      <w:r>
        <w:rPr>
          <w:rFonts w:ascii="Times New Roman"/>
          <w:b w:val="false"/>
          <w:i w:val="false"/>
          <w:color w:val="ff0000"/>
          <w:sz w:val="28"/>
        </w:rPr>
        <w:t>№ 21-4 с</w:t>
      </w:r>
      <w:r>
        <w:rPr>
          <w:rFonts w:ascii="Times New Roman"/>
          <w:b w:val="false"/>
          <w:i w:val="false"/>
          <w:color w:val="ff0000"/>
          <w:sz w:val="28"/>
        </w:rPr>
        <w:t xml:space="preserve"> (вводится в действие с 01.01.2023); от 23.08.2023 </w:t>
      </w:r>
      <w:r>
        <w:rPr>
          <w:rFonts w:ascii="Times New Roman"/>
          <w:b w:val="false"/>
          <w:i w:val="false"/>
          <w:color w:val="ff0000"/>
          <w:sz w:val="28"/>
        </w:rPr>
        <w:t>№ 5-6 с</w:t>
      </w:r>
      <w:r>
        <w:rPr>
          <w:rFonts w:ascii="Times New Roman"/>
          <w:b w:val="false"/>
          <w:i w:val="false"/>
          <w:color w:val="ff0000"/>
          <w:sz w:val="28"/>
        </w:rPr>
        <w:t xml:space="preserve"> (вводится в действие с 01.01.2023); от 28.09.2023 </w:t>
      </w:r>
      <w:r>
        <w:rPr>
          <w:rFonts w:ascii="Times New Roman"/>
          <w:b w:val="false"/>
          <w:i w:val="false"/>
          <w:color w:val="ff0000"/>
          <w:sz w:val="28"/>
        </w:rPr>
        <w:t>№ 2-8 с</w:t>
      </w:r>
      <w:r>
        <w:rPr>
          <w:rFonts w:ascii="Times New Roman"/>
          <w:b w:val="false"/>
          <w:i w:val="false"/>
          <w:color w:val="ff0000"/>
          <w:sz w:val="28"/>
        </w:rPr>
        <w:t xml:space="preserve"> (вводится в действие с 01.01.2023); от 02.11.2023 </w:t>
      </w:r>
      <w:r>
        <w:rPr>
          <w:rFonts w:ascii="Times New Roman"/>
          <w:b w:val="false"/>
          <w:i w:val="false"/>
          <w:color w:val="ff0000"/>
          <w:sz w:val="28"/>
        </w:rPr>
        <w:t>№ 2-9 с</w:t>
      </w:r>
      <w:r>
        <w:rPr>
          <w:rFonts w:ascii="Times New Roman"/>
          <w:b w:val="false"/>
          <w:i w:val="false"/>
          <w:color w:val="ff0000"/>
          <w:sz w:val="28"/>
        </w:rPr>
        <w:t xml:space="preserve"> (вводится в действие с 01.01.2023); от 12.12.2023 </w:t>
      </w:r>
      <w:r>
        <w:rPr>
          <w:rFonts w:ascii="Times New Roman"/>
          <w:b w:val="false"/>
          <w:i w:val="false"/>
          <w:color w:val="ff0000"/>
          <w:sz w:val="28"/>
        </w:rPr>
        <w:t>№ 2-11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Категория </w:t>
            </w:r>
          </w:p>
          <w:bookmarkEnd w:id="7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6 057 836,2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6 056 206,1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Cодействие добровольному переселению лиц для повышения мобильности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5"/>
          <w:p>
            <w:pPr>
              <w:spacing w:after="20"/>
              <w:ind w:left="20"/>
              <w:jc w:val="both"/>
            </w:pPr>
            <w:r>
              <w:rPr>
                <w:rFonts w:ascii="Times New Roman"/>
                <w:b w:val="false"/>
                <w:i w:val="false"/>
                <w:color w:val="000000"/>
                <w:sz w:val="20"/>
              </w:rPr>
              <w:t>
Реализация мероприятий в сфере </w:t>
            </w:r>
          </w:p>
          <w:bookmarkEnd w:id="75"/>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приютов, пунктов временного содержания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2022 года № 2-25 c</w:t>
            </w:r>
          </w:p>
        </w:tc>
      </w:tr>
    </w:tbl>
    <w:bookmarkStart w:name="z98" w:id="76"/>
    <w:p>
      <w:pPr>
        <w:spacing w:after="0"/>
        <w:ind w:left="0"/>
        <w:jc w:val="left"/>
      </w:pPr>
      <w:r>
        <w:rPr>
          <w:rFonts w:ascii="Times New Roman"/>
          <w:b/>
          <w:i w:val="false"/>
          <w:color w:val="000000"/>
        </w:rPr>
        <w:t xml:space="preserve"> Бюджет Уалихановского района Северо-Казахстанской области на 2024 год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2 640 235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работодателя на создание специальных рабочих мест для трудоустройства лиц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Cодействие добровольному переселению лиц для повышения мобильности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Реализация мероприятий в сфере </w:t>
            </w:r>
          </w:p>
          <w:bookmarkEnd w:id="77"/>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Используемые остатки бюджетных</w:t>
            </w:r>
          </w:p>
          <w:bookmarkEnd w:id="7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2022 года № 2-25 c</w:t>
            </w:r>
          </w:p>
        </w:tc>
      </w:tr>
    </w:tbl>
    <w:bookmarkStart w:name="z104" w:id="79"/>
    <w:p>
      <w:pPr>
        <w:spacing w:after="0"/>
        <w:ind w:left="0"/>
        <w:jc w:val="left"/>
      </w:pPr>
      <w:r>
        <w:rPr>
          <w:rFonts w:ascii="Times New Roman"/>
          <w:b/>
          <w:i w:val="false"/>
          <w:color w:val="000000"/>
        </w:rPr>
        <w:t xml:space="preserve"> Бюджет Уалихановского района Северо-Казахстанской области на 2025 год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работодателя на создание специальных рабочих мест для трудоустройства лиц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Cодействие добровольному переселению лиц для повышения мобильности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Реализация мероприятий в сфере </w:t>
            </w:r>
          </w:p>
          <w:bookmarkEnd w:id="80"/>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Используемые остатки бюджетных</w:t>
            </w:r>
          </w:p>
          <w:bookmarkEnd w:id="8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2022 года № 2-25с</w:t>
            </w:r>
          </w:p>
        </w:tc>
      </w:tr>
    </w:tbl>
    <w:bookmarkStart w:name="z110" w:id="82"/>
    <w:p>
      <w:pPr>
        <w:spacing w:after="0"/>
        <w:ind w:left="0"/>
        <w:jc w:val="left"/>
      </w:pPr>
      <w:r>
        <w:rPr>
          <w:rFonts w:ascii="Times New Roman"/>
          <w:b/>
          <w:i w:val="false"/>
          <w:color w:val="000000"/>
        </w:rPr>
        <w:t xml:space="preserve"> Распределение бюджетных субвенций, передаваемых из районного бюджета в бюджеты сельских округов на 2023 год</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2022 года № 2-25с</w:t>
            </w:r>
          </w:p>
        </w:tc>
      </w:tr>
    </w:tbl>
    <w:bookmarkStart w:name="z114" w:id="83"/>
    <w:p>
      <w:pPr>
        <w:spacing w:after="0"/>
        <w:ind w:left="0"/>
        <w:jc w:val="left"/>
      </w:pPr>
      <w:r>
        <w:rPr>
          <w:rFonts w:ascii="Times New Roman"/>
          <w:b/>
          <w:i w:val="false"/>
          <w:color w:val="000000"/>
        </w:rPr>
        <w:t xml:space="preserve"> Социальные выплаты отдельным категориям нуждающихся граждан по бюджетной программе 451.007 "Социальная помощь отдельным категориям нуждающихся граждан по решениям местных представительных органов" на 2023 год</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2022 года № 2-25 c</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6 в соответствии с решением Уалихановского районного маслихата Северо-Казахстанской области от 04.04.2023 </w:t>
      </w:r>
      <w:r>
        <w:rPr>
          <w:rFonts w:ascii="Times New Roman"/>
          <w:b w:val="false"/>
          <w:i w:val="false"/>
          <w:color w:val="ff0000"/>
          <w:sz w:val="28"/>
        </w:rPr>
        <w:t>№ 2-2 с</w:t>
      </w:r>
      <w:r>
        <w:rPr>
          <w:rFonts w:ascii="Times New Roman"/>
          <w:b w:val="false"/>
          <w:i w:val="false"/>
          <w:color w:val="ff0000"/>
          <w:sz w:val="28"/>
        </w:rPr>
        <w:t xml:space="preserve"> (вводится в действие с 01.01.2023); от 02.11.2023 </w:t>
      </w:r>
      <w:r>
        <w:rPr>
          <w:rFonts w:ascii="Times New Roman"/>
          <w:b w:val="false"/>
          <w:i w:val="false"/>
          <w:color w:val="ff0000"/>
          <w:sz w:val="28"/>
        </w:rPr>
        <w:t>№ 2-9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