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e808" w14:textId="184e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Жылыойскому району</w:t>
      </w:r>
    </w:p>
    <w:p>
      <w:pPr>
        <w:spacing w:after="0"/>
        <w:ind w:left="0"/>
        <w:jc w:val="both"/>
      </w:pPr>
      <w:r>
        <w:rPr>
          <w:rFonts w:ascii="Times New Roman"/>
          <w:b w:val="false"/>
          <w:i w:val="false"/>
          <w:color w:val="000000"/>
          <w:sz w:val="28"/>
        </w:rPr>
        <w:t>Постановление акимата Жылыойского района Атырауской области от 17 ноября 2022 года № 312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акимат Жылыойского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Жылыойскому району.</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Жылыойского района" в установленном законодательством порядке обеспечить размещение настоящего постановления на интернет-ресурсе акимата Жылыойского района, после его официального опубликования.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Жылыойского района</w:t>
            </w:r>
            <w:r>
              <w:br/>
            </w:r>
            <w:r>
              <w:rPr>
                <w:rFonts w:ascii="Times New Roman"/>
                <w:b w:val="false"/>
                <w:i w:val="false"/>
                <w:color w:val="000000"/>
                <w:sz w:val="20"/>
              </w:rPr>
              <w:t>от 17 ноября 2022 года №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Жылыойского района</w:t>
            </w:r>
            <w:r>
              <w:br/>
            </w:r>
            <w:r>
              <w:rPr>
                <w:rFonts w:ascii="Times New Roman"/>
                <w:b w:val="false"/>
                <w:i w:val="false"/>
                <w:color w:val="000000"/>
                <w:sz w:val="20"/>
              </w:rPr>
              <w:t>от 17 ноября 2022 года № 312</w:t>
            </w:r>
          </w:p>
        </w:tc>
      </w:tr>
    </w:tbl>
    <w:bookmarkStart w:name="z12" w:id="5"/>
    <w:p>
      <w:pPr>
        <w:spacing w:after="0"/>
        <w:ind w:left="0"/>
        <w:jc w:val="left"/>
      </w:pPr>
      <w:r>
        <w:rPr>
          <w:rFonts w:ascii="Times New Roman"/>
          <w:b/>
          <w:i w:val="false"/>
          <w:color w:val="000000"/>
        </w:rPr>
        <w:t xml:space="preserve"> Правила предоставления коммунальных услуг по Жылыойскому району</w:t>
      </w:r>
    </w:p>
    <w:bookmarkEnd w:id="5"/>
    <w:bookmarkStart w:name="z13" w:id="6"/>
    <w:p>
      <w:pPr>
        <w:spacing w:after="0"/>
        <w:ind w:left="0"/>
        <w:jc w:val="left"/>
      </w:pPr>
      <w:r>
        <w:rPr>
          <w:rFonts w:ascii="Times New Roman"/>
          <w:b/>
          <w:i w:val="false"/>
          <w:color w:val="000000"/>
        </w:rPr>
        <w:t xml:space="preserve"> Глава 1. Общие положения</w:t>
      </w:r>
    </w:p>
    <w:bookmarkEnd w:id="6"/>
    <w:bookmarkStart w:name="z14" w:id="7"/>
    <w:p>
      <w:pPr>
        <w:spacing w:after="0"/>
        <w:ind w:left="0"/>
        <w:jc w:val="both"/>
      </w:pPr>
      <w:r>
        <w:rPr>
          <w:rFonts w:ascii="Times New Roman"/>
          <w:b w:val="false"/>
          <w:i w:val="false"/>
          <w:color w:val="000000"/>
          <w:sz w:val="28"/>
        </w:rPr>
        <w:t xml:space="preserve">
      1. Настоящие правила предоставления коммунальных услуг по Жылыойскому району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 также Типовыми правилами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(Зарегистрирован в реестре нормативных правовых актов 30 апреля 2020 года № 20542), и устанавливают порядок предоставления и оплаты коммунальных услуг.</w:t>
      </w:r>
    </w:p>
    <w:bookmarkEnd w:id="7"/>
    <w:bookmarkStart w:name="z15"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8"/>
    <w:bookmarkStart w:name="z16" w:id="9"/>
    <w:p>
      <w:pPr>
        <w:spacing w:after="0"/>
        <w:ind w:left="0"/>
        <w:jc w:val="both"/>
      </w:pPr>
      <w:r>
        <w:rPr>
          <w:rFonts w:ascii="Times New Roman"/>
          <w:b w:val="false"/>
          <w:i w:val="false"/>
          <w:color w:val="000000"/>
          <w:sz w:val="28"/>
        </w:rPr>
        <w:t>
      1)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9"/>
    <w:bookmarkStart w:name="z17" w:id="10"/>
    <w:p>
      <w:pPr>
        <w:spacing w:after="0"/>
        <w:ind w:left="0"/>
        <w:jc w:val="both"/>
      </w:pPr>
      <w:r>
        <w:rPr>
          <w:rFonts w:ascii="Times New Roman"/>
          <w:b w:val="false"/>
          <w:i w:val="false"/>
          <w:color w:val="000000"/>
          <w:sz w:val="28"/>
        </w:rPr>
        <w:t>
      2)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0"/>
    <w:bookmarkStart w:name="z18" w:id="11"/>
    <w:p>
      <w:pPr>
        <w:spacing w:after="0"/>
        <w:ind w:left="0"/>
        <w:jc w:val="both"/>
      </w:pPr>
      <w:r>
        <w:rPr>
          <w:rFonts w:ascii="Times New Roman"/>
          <w:b w:val="false"/>
          <w:i w:val="false"/>
          <w:color w:val="000000"/>
          <w:sz w:val="28"/>
        </w:rPr>
        <w:t>
      3)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1"/>
    <w:bookmarkStart w:name="z19" w:id="12"/>
    <w:p>
      <w:pPr>
        <w:spacing w:after="0"/>
        <w:ind w:left="0"/>
        <w:jc w:val="both"/>
      </w:pPr>
      <w:r>
        <w:rPr>
          <w:rFonts w:ascii="Times New Roman"/>
          <w:b w:val="false"/>
          <w:i w:val="false"/>
          <w:color w:val="000000"/>
          <w:sz w:val="28"/>
        </w:rPr>
        <w:t>
      4) теплоснабжение - деятельность по производству, передаче, распределению и продаже потребителям тепловой энергии и (или) теплоносителя;</w:t>
      </w:r>
    </w:p>
    <w:bookmarkEnd w:id="12"/>
    <w:bookmarkStart w:name="z20" w:id="13"/>
    <w:p>
      <w:pPr>
        <w:spacing w:after="0"/>
        <w:ind w:left="0"/>
        <w:jc w:val="both"/>
      </w:pPr>
      <w:r>
        <w:rPr>
          <w:rFonts w:ascii="Times New Roman"/>
          <w:b w:val="false"/>
          <w:i w:val="false"/>
          <w:color w:val="000000"/>
          <w:sz w:val="28"/>
        </w:rPr>
        <w:t>
      5)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13"/>
    <w:bookmarkStart w:name="z21" w:id="14"/>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4"/>
    <w:bookmarkStart w:name="z22" w:id="15"/>
    <w:p>
      <w:pPr>
        <w:spacing w:after="0"/>
        <w:ind w:left="0"/>
        <w:jc w:val="both"/>
      </w:pPr>
      <w:r>
        <w:rPr>
          <w:rFonts w:ascii="Times New Roman"/>
          <w:b w:val="false"/>
          <w:i w:val="false"/>
          <w:color w:val="000000"/>
          <w:sz w:val="28"/>
        </w:rPr>
        <w:t>
      7)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3" w:id="16"/>
    <w:p>
      <w:pPr>
        <w:spacing w:after="0"/>
        <w:ind w:left="0"/>
        <w:jc w:val="both"/>
      </w:pPr>
      <w:r>
        <w:rPr>
          <w:rFonts w:ascii="Times New Roman"/>
          <w:b w:val="false"/>
          <w:i w:val="false"/>
          <w:color w:val="000000"/>
          <w:sz w:val="28"/>
        </w:rPr>
        <w:t>
      8)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6"/>
    <w:bookmarkStart w:name="z24" w:id="17"/>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17"/>
    <w:bookmarkStart w:name="z25" w:id="18"/>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8"/>
    <w:bookmarkStart w:name="z26" w:id="19"/>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9"/>
    <w:bookmarkStart w:name="z27" w:id="20"/>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0"/>
    <w:bookmarkStart w:name="z28" w:id="21"/>
    <w:p>
      <w:pPr>
        <w:spacing w:after="0"/>
        <w:ind w:left="0"/>
        <w:jc w:val="both"/>
      </w:pPr>
      <w:r>
        <w:rPr>
          <w:rFonts w:ascii="Times New Roman"/>
          <w:b w:val="false"/>
          <w:i w:val="false"/>
          <w:color w:val="000000"/>
          <w:sz w:val="28"/>
        </w:rPr>
        <w:t>
      13)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1"/>
    <w:bookmarkStart w:name="z29" w:id="22"/>
    <w:p>
      <w:pPr>
        <w:spacing w:after="0"/>
        <w:ind w:left="0"/>
        <w:jc w:val="both"/>
      </w:pPr>
      <w:r>
        <w:rPr>
          <w:rFonts w:ascii="Times New Roman"/>
          <w:b w:val="false"/>
          <w:i w:val="false"/>
          <w:color w:val="000000"/>
          <w:sz w:val="28"/>
        </w:rPr>
        <w:t>
      14)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2"/>
    <w:bookmarkStart w:name="z30" w:id="23"/>
    <w:p>
      <w:pPr>
        <w:spacing w:after="0"/>
        <w:ind w:left="0"/>
        <w:jc w:val="both"/>
      </w:pPr>
      <w:r>
        <w:rPr>
          <w:rFonts w:ascii="Times New Roman"/>
          <w:b w:val="false"/>
          <w:i w:val="false"/>
          <w:color w:val="000000"/>
          <w:sz w:val="28"/>
        </w:rPr>
        <w:t>
      15)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3"/>
    <w:bookmarkStart w:name="z31" w:id="24"/>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4"/>
    <w:bookmarkStart w:name="z32" w:id="25"/>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5"/>
    <w:bookmarkStart w:name="z33" w:id="26"/>
    <w:p>
      <w:pPr>
        <w:spacing w:after="0"/>
        <w:ind w:left="0"/>
        <w:jc w:val="both"/>
      </w:pPr>
      <w:r>
        <w:rPr>
          <w:rFonts w:ascii="Times New Roman"/>
          <w:b w:val="false"/>
          <w:i w:val="false"/>
          <w:color w:val="000000"/>
          <w:sz w:val="28"/>
        </w:rPr>
        <w:t>
      18) централизованная система сбора твердых бытовых отходов (далее – централизованная система) - система,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 проживающих (находящихся) и (или) осуществляющих свою деятельность в жилых домах либо отдельно стоящих зданиях (сооружениях) и не имеющих на праве собственности контейнерных площадок и контейнеров, а также имеющих на праве собственности контейнерные площадки и контейнеры, расположенные на землях общего пользования, услугами по сбору, транспортировке твердых бытовых отходов;</w:t>
      </w:r>
    </w:p>
    <w:bookmarkEnd w:id="26"/>
    <w:bookmarkStart w:name="z34" w:id="27"/>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7"/>
    <w:bookmarkStart w:name="z35" w:id="28"/>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8"/>
    <w:bookmarkStart w:name="z36" w:id="29"/>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9"/>
    <w:bookmarkStart w:name="z37" w:id="30"/>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30"/>
    <w:bookmarkStart w:name="z38" w:id="31"/>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1"/>
    <w:bookmarkStart w:name="z39" w:id="32"/>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2"/>
    <w:bookmarkStart w:name="z40" w:id="33"/>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3"/>
    <w:bookmarkStart w:name="z41" w:id="34"/>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4"/>
    <w:bookmarkStart w:name="z42" w:id="35"/>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5"/>
    <w:bookmarkStart w:name="z43" w:id="36"/>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6"/>
    <w:bookmarkStart w:name="z44" w:id="37"/>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7"/>
    <w:bookmarkStart w:name="z45" w:id="38"/>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8"/>
    <w:bookmarkStart w:name="z46" w:id="39"/>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9"/>
    <w:bookmarkStart w:name="z47" w:id="40"/>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0"/>
    <w:bookmarkStart w:name="z48" w:id="4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1"/>
    <w:bookmarkStart w:name="z49" w:id="42"/>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2"/>
    <w:bookmarkStart w:name="z50" w:id="43"/>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3"/>
    <w:bookmarkStart w:name="z51" w:id="44"/>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4"/>
    <w:bookmarkStart w:name="z52" w:id="45"/>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5"/>
    <w:bookmarkStart w:name="z53" w:id="46"/>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6"/>
    <w:bookmarkStart w:name="z54" w:id="47"/>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7"/>
    <w:bookmarkStart w:name="z55" w:id="48"/>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8"/>
    <w:bookmarkStart w:name="z56" w:id="49"/>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9"/>
    <w:bookmarkStart w:name="z57" w:id="50"/>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50"/>
    <w:bookmarkStart w:name="z58" w:id="51"/>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1"/>
    <w:bookmarkStart w:name="z59" w:id="52"/>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2"/>
    <w:bookmarkStart w:name="z60" w:id="53"/>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3"/>
    <w:bookmarkStart w:name="z61" w:id="54"/>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4"/>
    <w:bookmarkStart w:name="z62" w:id="55"/>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5"/>
    <w:bookmarkStart w:name="z63" w:id="56"/>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6"/>
    <w:bookmarkStart w:name="z64" w:id="57"/>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7"/>
    <w:bookmarkStart w:name="z65" w:id="58"/>
    <w:p>
      <w:pPr>
        <w:spacing w:after="0"/>
        <w:ind w:left="0"/>
        <w:jc w:val="both"/>
      </w:pPr>
      <w:r>
        <w:rPr>
          <w:rFonts w:ascii="Times New Roman"/>
          <w:b w:val="false"/>
          <w:i w:val="false"/>
          <w:color w:val="000000"/>
          <w:sz w:val="28"/>
        </w:rPr>
        <w:t>
      15.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8"/>
    <w:bookmarkStart w:name="z66" w:id="59"/>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 Границей раздела балансовой принадлежности между сетями водоснабжения и водоотведения услугодателя и потребителя, являющегося владельцем индивидуального жилого дома или юридическим лицом, является врезка в трубопровод в месте подключения к системе водоснабжения и водоотведения населенного пункта.</w:t>
      </w:r>
    </w:p>
    <w:bookmarkEnd w:id="59"/>
    <w:bookmarkStart w:name="z67" w:id="60"/>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0"/>
    <w:bookmarkStart w:name="z68" w:id="61"/>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1"/>
    <w:bookmarkStart w:name="z69" w:id="62"/>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2"/>
    <w:bookmarkStart w:name="z70" w:id="63"/>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3"/>
    <w:bookmarkStart w:name="z71" w:id="64"/>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4"/>
    <w:bookmarkStart w:name="z72" w:id="65"/>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5"/>
    <w:bookmarkStart w:name="z73" w:id="66"/>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6"/>
    <w:bookmarkStart w:name="z74" w:id="67"/>
    <w:p>
      <w:pPr>
        <w:spacing w:after="0"/>
        <w:ind w:left="0"/>
        <w:jc w:val="both"/>
      </w:pPr>
      <w:r>
        <w:rPr>
          <w:rFonts w:ascii="Times New Roman"/>
          <w:b w:val="false"/>
          <w:i w:val="false"/>
          <w:color w:val="000000"/>
          <w:sz w:val="28"/>
        </w:rPr>
        <w:t>
      16.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7"/>
    <w:bookmarkStart w:name="z75" w:id="68"/>
    <w:p>
      <w:pPr>
        <w:spacing w:after="0"/>
        <w:ind w:left="0"/>
        <w:jc w:val="both"/>
      </w:pPr>
      <w:r>
        <w:rPr>
          <w:rFonts w:ascii="Times New Roman"/>
          <w:b w:val="false"/>
          <w:i w:val="false"/>
          <w:color w:val="000000"/>
          <w:sz w:val="28"/>
        </w:rPr>
        <w:t>
      17.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8"/>
    <w:bookmarkStart w:name="z76" w:id="69"/>
    <w:p>
      <w:pPr>
        <w:spacing w:after="0"/>
        <w:ind w:left="0"/>
        <w:jc w:val="both"/>
      </w:pPr>
      <w:r>
        <w:rPr>
          <w:rFonts w:ascii="Times New Roman"/>
          <w:b w:val="false"/>
          <w:i w:val="false"/>
          <w:color w:val="000000"/>
          <w:sz w:val="28"/>
        </w:rPr>
        <w:t xml:space="preserve">
      18.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69"/>
    <w:bookmarkStart w:name="z77" w:id="70"/>
    <w:p>
      <w:pPr>
        <w:spacing w:after="0"/>
        <w:ind w:left="0"/>
        <w:jc w:val="both"/>
      </w:pPr>
      <w:r>
        <w:rPr>
          <w:rFonts w:ascii="Times New Roman"/>
          <w:b w:val="false"/>
          <w:i w:val="false"/>
          <w:color w:val="000000"/>
          <w:sz w:val="28"/>
        </w:rPr>
        <w:t>
      19. Потребитель:</w:t>
      </w:r>
    </w:p>
    <w:bookmarkEnd w:id="70"/>
    <w:bookmarkStart w:name="z78" w:id="71"/>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1"/>
    <w:bookmarkStart w:name="z79" w:id="72"/>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2"/>
    <w:bookmarkStart w:name="z80" w:id="73"/>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3"/>
    <w:bookmarkStart w:name="z81" w:id="74"/>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4"/>
    <w:bookmarkStart w:name="z82" w:id="75"/>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5"/>
    <w:bookmarkStart w:name="z83" w:id="76"/>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6"/>
    <w:bookmarkStart w:name="z84" w:id="77"/>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7"/>
    <w:bookmarkStart w:name="z85" w:id="78"/>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8"/>
    <w:bookmarkStart w:name="z86" w:id="79"/>
    <w:p>
      <w:pPr>
        <w:spacing w:after="0"/>
        <w:ind w:left="0"/>
        <w:jc w:val="both"/>
      </w:pPr>
      <w:r>
        <w:rPr>
          <w:rFonts w:ascii="Times New Roman"/>
          <w:b w:val="false"/>
          <w:i w:val="false"/>
          <w:color w:val="000000"/>
          <w:sz w:val="28"/>
        </w:rPr>
        <w:t>
      20. Поставщик:</w:t>
      </w:r>
    </w:p>
    <w:bookmarkEnd w:id="79"/>
    <w:bookmarkStart w:name="z87" w:id="80"/>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0"/>
    <w:bookmarkStart w:name="z88" w:id="81"/>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1"/>
    <w:bookmarkStart w:name="z89" w:id="82"/>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2"/>
    <w:bookmarkStart w:name="z90" w:id="83"/>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3"/>
    <w:bookmarkStart w:name="z91" w:id="84"/>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4"/>
    <w:bookmarkStart w:name="z92" w:id="85"/>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5"/>
    <w:bookmarkStart w:name="z93" w:id="86"/>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6"/>
    <w:bookmarkStart w:name="z94" w:id="87"/>
    <w:p>
      <w:pPr>
        <w:spacing w:after="0"/>
        <w:ind w:left="0"/>
        <w:jc w:val="both"/>
      </w:pPr>
      <w:r>
        <w:rPr>
          <w:rFonts w:ascii="Times New Roman"/>
          <w:b w:val="false"/>
          <w:i w:val="false"/>
          <w:color w:val="000000"/>
          <w:sz w:val="28"/>
        </w:rPr>
        <w:t>
      8) не отказывает в предоставлении коммунальных услуг 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7"/>
    <w:bookmarkStart w:name="z95" w:id="88"/>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8"/>
    <w:bookmarkStart w:name="z96" w:id="89"/>
    <w:p>
      <w:pPr>
        <w:spacing w:after="0"/>
        <w:ind w:left="0"/>
        <w:jc w:val="left"/>
      </w:pPr>
      <w:r>
        <w:rPr>
          <w:rFonts w:ascii="Times New Roman"/>
          <w:b/>
          <w:i w:val="false"/>
          <w:color w:val="000000"/>
        </w:rPr>
        <w:t xml:space="preserve"> Глава 4. Порядок расчета и оплаты коммунальных услуг</w:t>
      </w:r>
    </w:p>
    <w:bookmarkEnd w:id="89"/>
    <w:bookmarkStart w:name="z97" w:id="90"/>
    <w:p>
      <w:pPr>
        <w:spacing w:after="0"/>
        <w:ind w:left="0"/>
        <w:jc w:val="both"/>
      </w:pPr>
      <w:r>
        <w:rPr>
          <w:rFonts w:ascii="Times New Roman"/>
          <w:b w:val="false"/>
          <w:i w:val="false"/>
          <w:color w:val="000000"/>
          <w:sz w:val="28"/>
        </w:rPr>
        <w:t>
      21. Потребитель производит оплату за коммунальные услуги по платежным документам, выписанным поставщиком.</w:t>
      </w:r>
    </w:p>
    <w:bookmarkEnd w:id="90"/>
    <w:bookmarkStart w:name="z98" w:id="91"/>
    <w:p>
      <w:pPr>
        <w:spacing w:after="0"/>
        <w:ind w:left="0"/>
        <w:jc w:val="both"/>
      </w:pPr>
      <w:r>
        <w:rPr>
          <w:rFonts w:ascii="Times New Roman"/>
          <w:b w:val="false"/>
          <w:i w:val="false"/>
          <w:color w:val="000000"/>
          <w:sz w:val="28"/>
        </w:rPr>
        <w:t>
      22.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1"/>
    <w:bookmarkStart w:name="z99" w:id="92"/>
    <w:p>
      <w:pPr>
        <w:spacing w:after="0"/>
        <w:ind w:left="0"/>
        <w:jc w:val="both"/>
      </w:pPr>
      <w:r>
        <w:rPr>
          <w:rFonts w:ascii="Times New Roman"/>
          <w:b w:val="false"/>
          <w:i w:val="false"/>
          <w:color w:val="000000"/>
          <w:sz w:val="28"/>
        </w:rPr>
        <w:t>
      23. Сроки оплаты за коммунальные услуги определяются законодательством или договором между потребителем и поставщиком.</w:t>
      </w:r>
    </w:p>
    <w:bookmarkEnd w:id="92"/>
    <w:bookmarkStart w:name="z100" w:id="93"/>
    <w:p>
      <w:pPr>
        <w:spacing w:after="0"/>
        <w:ind w:left="0"/>
        <w:jc w:val="both"/>
      </w:pPr>
      <w:r>
        <w:rPr>
          <w:rFonts w:ascii="Times New Roman"/>
          <w:b w:val="false"/>
          <w:i w:val="false"/>
          <w:color w:val="000000"/>
          <w:sz w:val="28"/>
        </w:rPr>
        <w:t>
      24.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3"/>
    <w:bookmarkStart w:name="z101" w:id="94"/>
    <w:p>
      <w:pPr>
        <w:spacing w:after="0"/>
        <w:ind w:left="0"/>
        <w:jc w:val="both"/>
      </w:pPr>
      <w:r>
        <w:rPr>
          <w:rFonts w:ascii="Times New Roman"/>
          <w:b w:val="false"/>
          <w:i w:val="false"/>
          <w:color w:val="000000"/>
          <w:sz w:val="28"/>
        </w:rPr>
        <w:t xml:space="preserve">
      25.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bookmarkEnd w:id="94"/>
    <w:bookmarkStart w:name="z102" w:id="95"/>
    <w:p>
      <w:pPr>
        <w:spacing w:after="0"/>
        <w:ind w:left="0"/>
        <w:jc w:val="both"/>
      </w:pPr>
      <w:r>
        <w:rPr>
          <w:rFonts w:ascii="Times New Roman"/>
          <w:b w:val="false"/>
          <w:i w:val="false"/>
          <w:color w:val="000000"/>
          <w:sz w:val="28"/>
        </w:rPr>
        <w:t>
      26.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по установленной мощности.</w:t>
      </w:r>
    </w:p>
    <w:bookmarkEnd w:id="95"/>
    <w:bookmarkStart w:name="z103" w:id="96"/>
    <w:p>
      <w:pPr>
        <w:spacing w:after="0"/>
        <w:ind w:left="0"/>
        <w:jc w:val="both"/>
      </w:pPr>
      <w:r>
        <w:rPr>
          <w:rFonts w:ascii="Times New Roman"/>
          <w:b w:val="false"/>
          <w:i w:val="false"/>
          <w:color w:val="000000"/>
          <w:sz w:val="28"/>
        </w:rPr>
        <w:t>
      27.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6"/>
    <w:bookmarkStart w:name="z104" w:id="97"/>
    <w:p>
      <w:pPr>
        <w:spacing w:after="0"/>
        <w:ind w:left="0"/>
        <w:jc w:val="both"/>
      </w:pPr>
      <w:r>
        <w:rPr>
          <w:rFonts w:ascii="Times New Roman"/>
          <w:b w:val="false"/>
          <w:i w:val="false"/>
          <w:color w:val="000000"/>
          <w:sz w:val="28"/>
        </w:rPr>
        <w:t>
      28.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7"/>
    <w:bookmarkStart w:name="z105" w:id="98"/>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8"/>
    <w:bookmarkStart w:name="z106" w:id="99"/>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99"/>
    <w:bookmarkStart w:name="z107" w:id="100"/>
    <w:p>
      <w:pPr>
        <w:spacing w:after="0"/>
        <w:ind w:left="0"/>
        <w:jc w:val="left"/>
      </w:pPr>
      <w:r>
        <w:rPr>
          <w:rFonts w:ascii="Times New Roman"/>
          <w:b/>
          <w:i w:val="false"/>
          <w:color w:val="000000"/>
        </w:rPr>
        <w:t xml:space="preserve"> Глава 5. Порядок разрешения разногласий</w:t>
      </w:r>
    </w:p>
    <w:bookmarkEnd w:id="100"/>
    <w:bookmarkStart w:name="z108" w:id="101"/>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1"/>
    <w:bookmarkStart w:name="z109" w:id="102"/>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2"/>
    <w:bookmarkStart w:name="z110" w:id="103"/>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3"/>
    <w:bookmarkStart w:name="z111" w:id="104"/>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4"/>
    <w:bookmarkStart w:name="z112" w:id="105"/>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5"/>
    <w:bookmarkStart w:name="z113" w:id="106"/>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6"/>
    <w:bookmarkStart w:name="z114" w:id="107"/>
    <w:p>
      <w:pPr>
        <w:spacing w:after="0"/>
        <w:ind w:left="0"/>
        <w:jc w:val="both"/>
      </w:pPr>
      <w:r>
        <w:rPr>
          <w:rFonts w:ascii="Times New Roman"/>
          <w:b w:val="false"/>
          <w:i w:val="false"/>
          <w:color w:val="000000"/>
          <w:sz w:val="28"/>
        </w:rPr>
        <w:t>
      2) характер ухудшения качества коммунальных услуг;</w:t>
      </w:r>
    </w:p>
    <w:bookmarkEnd w:id="107"/>
    <w:bookmarkStart w:name="z115" w:id="108"/>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8"/>
    <w:bookmarkStart w:name="z116" w:id="109"/>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9"/>
    <w:bookmarkStart w:name="z117" w:id="110"/>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0"/>
    <w:bookmarkStart w:name="z118" w:id="111"/>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11"/>
    <w:bookmarkStart w:name="z119" w:id="112"/>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2"/>
    <w:bookmarkStart w:name="z120" w:id="113"/>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3"/>
    <w:bookmarkStart w:name="z121" w:id="114"/>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4"/>
    <w:bookmarkStart w:name="z122" w:id="115"/>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5"/>
    <w:bookmarkStart w:name="z123" w:id="116"/>
    <w:p>
      <w:pPr>
        <w:spacing w:after="0"/>
        <w:ind w:left="0"/>
        <w:jc w:val="left"/>
      </w:pPr>
      <w:r>
        <w:rPr>
          <w:rFonts w:ascii="Times New Roman"/>
          <w:b/>
          <w:i w:val="false"/>
          <w:color w:val="000000"/>
        </w:rPr>
        <w:t xml:space="preserve"> Глава 6. Заключительные положения</w:t>
      </w:r>
    </w:p>
    <w:bookmarkEnd w:id="116"/>
    <w:bookmarkStart w:name="z124" w:id="117"/>
    <w:p>
      <w:pPr>
        <w:spacing w:after="0"/>
        <w:ind w:left="0"/>
        <w:jc w:val="both"/>
      </w:pPr>
      <w:r>
        <w:rPr>
          <w:rFonts w:ascii="Times New Roman"/>
          <w:b w:val="false"/>
          <w:i w:val="false"/>
          <w:color w:val="000000"/>
          <w:sz w:val="28"/>
        </w:rPr>
        <w:t>
      36.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7"/>
    <w:bookmarkStart w:name="z125" w:id="118"/>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