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5ae4" w14:textId="c565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24 декабря 2021 года № 97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6 апреля 2022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Махамбетского районного маслихата от 24 декабря 2021 года № 97 (зарегистрировано в Реестре государственной регистрации нормативных правовых актов под № 26325)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9 245 036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4 207 902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24 495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5 011 539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10 033 362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8 348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- 22 973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-796 674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- 796 674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788 326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предусмотрены целевые трансферты из областного бюджета в сумме – 3 392 915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79 379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71 272 тысяч тенге – на выплату государственной адресной социальной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23 205 тысяч тенге - на обеспечение прав и улучшение качества жизни инвалидов в Республике Казахстан;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58 122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57 316 тысяч тенге – на развитие продуктивной занятости;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32 597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1 100 000 тысяч тенге - на проведение работ по инженерной защите населения, объектов и территорий от природных стихийных бедствий;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364 015 тысяч тенге - на развитие и (или) обустройство инженерно-коммуникационной инфраструктуры;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399 204 тысяч тенге - на развитие социальной и инженерной инфраструктуры в сельских населенных пунктах в рамках проекта "Ауыл - Ел бесігі";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224 357 тысяч тенге – на внедрение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6 249 тысяч тенге – на реализацию проекта "Первое рабочее место" в рамках программы "Еңбек";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– на озеленение населенных пунктов;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354 689 тысяч тенге - на капитальный ремонт автомобильных дорог;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28 634 тысяч тенге - на развитие системы водоснабжения населенных пунктов;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223 034 тысяч тенге – на развитие коммунального хозяйства;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110 000 тысяч тенге - на развитие транспортной инфраструктуры;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10 064 тысяч тенге – на текущие затраты организаций культуры;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22 500 тысяч тенге – на предоставление жилищных сертификатов как социальная помощь по программе "Бақытты отбасы";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157 578 тысяч тенге - на проведение работ по подготовке к зимнему периоду;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благоустройство населенных пунктов;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60 000 тысяч тенге – на приобретение сортировочного комплекса и ангара для установки на полигон твердых бытовых отходов.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целевые трансферты в бюджеты сельских округов в сумме – 328 461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36 772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30 060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14 007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96 751 тысяч тенге – на внедрение новой системы оплаты труда для административных государственных служащих;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70 847 тысяч тенге – на обеспечение санитарии населенных пунктов;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6 433 тысяч тенге - на текущие и капитальные затраты аппарата акима сельского округа;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- на текущие затраты организаций культуры;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организацию приватизация, управления коммунальным имуществом;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11 960 тысяч тенге - на благоустройства населенных пунктов;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57 238 тысяч тенге - на уличное освещение населенных пунктов;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организацию водоснабжения населенных пунктов.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2022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97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