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86d6" w14:textId="f798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июня 2022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2022-2024 годы" от 27 декабря 2021 года № 12-2 (зарегистрировано в реестре государственной регистрации нормативных правовых актов под № 162878)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9 697 042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1 527 923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8 139 598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10 148 570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20 088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25 857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- 471 616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- 471 616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25 857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451 528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9 697 042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