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7993" w14:textId="0037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24 декабря 2021 года № 12/75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5 апреля 2022 года № 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"О районном бюджете на 2022-2024 годы" от 24 декабря 2021 года № 12/75 (зарегистрировано в Реестре государственной регистрации нормативных правовых актов под № 26051),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района Байдибек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13 816 566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955 323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12 852 327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13 856 488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238 706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-278 628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278 628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330 804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39 922 тысяч тенге".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2022 год размеры субвенций, передаваемых из районного бюджета в бюджеты сельских, поселковы округов в общей сумме 535 051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Агыбетский сельский округ 38 872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Алгабаский сельский округ 79 921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Алмалинский сельский округ 44 032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Акбастауский сельский округ 45 158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Боралдайский сельский округ 43 527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Бөгенский сельский округ 70 827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Борлысайский сельский округ 45 741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48 361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Коктерекский сельский округ 36 827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Мынбулакский сельский округ 37 983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Шаянский сельский округ 42 802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А.Кенехан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30 марта 2022 года № 16/101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24 декабря 2022года № 12/75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30 марта 2022 года № 16/101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24 декабря 2022года № 12/75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субвенций органам местного самоуправления на 2022-2024 годы между сельскими округами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Агыбет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Алгабас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Алмалы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Акбастау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Боралдай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Борлысай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Жамбыл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Коктерек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Мынбулак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