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472" w14:textId="e4ec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29 декабря 2021 года № 13/85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7 октября 2022 года № 23/141.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Байдибек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бюджетах сельских округов на 2022-2024 годы" от 29 декабря 2021 года № 13/85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2022-2024 годы согласно приложениям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Алгабас на 2022-2024 годы согласно приложениям 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Алмалы на 2022-2024 годы согласно приложениям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Акбастау на 2022-2024 годы согласно приложениям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Боралдай на 2022-2024 годы согласно приложениям 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Боген на 2022-2024 годы согласно приложениям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100747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Борлысай на 2022-2024 годы согласно приложениям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- 58 807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Жамбыл на 2022-2024 годы согласно приложениям 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Коктерек на 2022 - 2024 годы согласно приложениям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Мынбулак на 2022-2024 годы согласно приложениям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Шаян на 2022-2024 годы согласно приложениям 11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Возврот генеральных трасфертов в случях,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Возврот генеральных трасфертов в случях,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23/141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