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acd0" w14:textId="37b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23 декабря 2021 года № 11/61-VIІ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5 марта 2022 года № 13/71-VII.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"О районном бюджете на 2022-2024 годы" от 23 декабря 2021 года № 11/61-VIІ (зарегистрировано в реестре государственной регистрации нормативных правовых актов за № 26041)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2022-2024 годы согласно приложениям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14 491 720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1 385 641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13 096 527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14 630 497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45 945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138 777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13/71-VII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