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5bdf" w14:textId="02c5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2021 года № 16-115-VII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 сентября 2022 года № 25-188-VII.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2022-2024 годы" от 24 декабря 2021 года № 16-115-VII (зарегистрировано в Реестре государственной регистрации нормативных правовых актов под № 26202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35 371 276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3 804 825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31 260 673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35 521 475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121 831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2022 года № 25-188-VII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16-115-VII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