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8b03" w14:textId="a8c8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24 декабря 2021 года № 16-115-VII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28 декабря 2022 года № 30-213-VII.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"О районном бюджете на 2022-2024 годы" от 24 декабря 2021 года № 16-115-VII (зарегистрировано в Реестре государственной регистрации нормативных правовых актов под № 262020)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34 563 685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3 808 087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322 683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30 428 312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34 713 884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128 977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279 176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183 780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150 199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30-213-VII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16-115-VII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газовых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