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8b03" w14:textId="a8c8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24 декабря 2021 года № 16-115-VII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28 декабря 2022 года № 30-213-VII.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"О районном бюджете на 2022-2024 годы" от 24 декабря 2021 года № 16-115-VII (зарегистрировано в Реестре государственной регистрации нормативных правовых актов под № 262020)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34 563 685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3 808 087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322 683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30 428 312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34 713 884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128 977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279 176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150 199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30-213-VII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16-115-VII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