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3760" w14:textId="44f3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Созакскому районе</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3 августа 2022 года № 209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 94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услуги Типовых правил предоставления коммунальных услуг" акимат Созакского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Созакскому районе.</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Созакского района от</w:t>
            </w:r>
            <w:r>
              <w:br/>
            </w:r>
            <w:r>
              <w:rPr>
                <w:rFonts w:ascii="Times New Roman"/>
                <w:b w:val="false"/>
                <w:i w:val="false"/>
                <w:color w:val="000000"/>
                <w:sz w:val="20"/>
              </w:rPr>
              <w:t>"03" августа 2022года № 209</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Созакскому районе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Созакскому районе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 94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услуги Типовых правил предоставления коммунальных услуг"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